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DE2D" w14:textId="227E53E3" w:rsidR="00CA4DC2" w:rsidRDefault="00ED61FE" w:rsidP="00447292">
      <w:pPr>
        <w:spacing w:after="0" w:line="240" w:lineRule="auto"/>
        <w:ind w:left="426"/>
        <w:jc w:val="center"/>
        <w:rPr>
          <w:rFonts w:ascii="Times New Roman" w:hAnsi="Times New Roman" w:cs="Times New Roman"/>
          <w:b/>
          <w:sz w:val="24"/>
          <w:szCs w:val="24"/>
        </w:rPr>
      </w:pPr>
      <w:r w:rsidRPr="00447292">
        <w:rPr>
          <w:rFonts w:ascii="Times New Roman" w:hAnsi="Times New Roman" w:cs="Times New Roman"/>
          <w:b/>
          <w:sz w:val="24"/>
          <w:szCs w:val="24"/>
        </w:rPr>
        <w:t>GÜMRÜK VERGİLER</w:t>
      </w:r>
      <w:r w:rsidR="00CA4DC2">
        <w:rPr>
          <w:rFonts w:ascii="Times New Roman" w:hAnsi="Times New Roman" w:cs="Times New Roman"/>
          <w:b/>
          <w:sz w:val="24"/>
          <w:szCs w:val="24"/>
        </w:rPr>
        <w:t>İN</w:t>
      </w:r>
      <w:r w:rsidR="005606C8">
        <w:rPr>
          <w:rFonts w:ascii="Times New Roman" w:hAnsi="Times New Roman" w:cs="Times New Roman"/>
          <w:b/>
          <w:sz w:val="24"/>
          <w:szCs w:val="24"/>
        </w:rPr>
        <w:t>İN</w:t>
      </w:r>
      <w:r w:rsidR="00CA4DC2">
        <w:rPr>
          <w:rFonts w:ascii="Times New Roman" w:hAnsi="Times New Roman" w:cs="Times New Roman"/>
          <w:b/>
          <w:sz w:val="24"/>
          <w:szCs w:val="24"/>
        </w:rPr>
        <w:t xml:space="preserve"> </w:t>
      </w:r>
    </w:p>
    <w:p w14:paraId="3DF78D48" w14:textId="1498A490" w:rsidR="00ED61FE" w:rsidRPr="00447292" w:rsidRDefault="00ED61FE" w:rsidP="00447292">
      <w:pPr>
        <w:spacing w:after="0" w:line="240" w:lineRule="auto"/>
        <w:ind w:left="426"/>
        <w:jc w:val="center"/>
        <w:rPr>
          <w:rFonts w:ascii="Times New Roman" w:hAnsi="Times New Roman" w:cs="Times New Roman"/>
          <w:b/>
          <w:sz w:val="24"/>
          <w:szCs w:val="24"/>
        </w:rPr>
      </w:pPr>
      <w:r w:rsidRPr="00447292">
        <w:rPr>
          <w:rFonts w:ascii="Times New Roman" w:hAnsi="Times New Roman" w:cs="Times New Roman"/>
          <w:b/>
          <w:sz w:val="24"/>
          <w:szCs w:val="24"/>
        </w:rPr>
        <w:t xml:space="preserve"> </w:t>
      </w:r>
      <w:r w:rsidR="00CA4DC2" w:rsidRPr="00CA4DC2">
        <w:rPr>
          <w:rFonts w:ascii="Times New Roman" w:hAnsi="Times New Roman" w:cs="Times New Roman"/>
          <w:b/>
          <w:sz w:val="24"/>
          <w:szCs w:val="24"/>
        </w:rPr>
        <w:t xml:space="preserve">VERGİ USUL KANUNU </w:t>
      </w:r>
      <w:r w:rsidR="001564A3">
        <w:rPr>
          <w:rFonts w:ascii="Times New Roman" w:hAnsi="Times New Roman" w:cs="Times New Roman"/>
          <w:b/>
          <w:sz w:val="24"/>
          <w:szCs w:val="24"/>
        </w:rPr>
        <w:t xml:space="preserve">VE CEZA </w:t>
      </w:r>
      <w:r w:rsidR="00CA4DC2" w:rsidRPr="00CA4DC2">
        <w:rPr>
          <w:rFonts w:ascii="Times New Roman" w:hAnsi="Times New Roman" w:cs="Times New Roman"/>
          <w:b/>
          <w:sz w:val="24"/>
          <w:szCs w:val="24"/>
        </w:rPr>
        <w:t xml:space="preserve">AÇISINDAN </w:t>
      </w:r>
      <w:r w:rsidR="00CA4DC2">
        <w:rPr>
          <w:rFonts w:ascii="Times New Roman" w:hAnsi="Times New Roman" w:cs="Times New Roman"/>
          <w:b/>
          <w:sz w:val="24"/>
          <w:szCs w:val="24"/>
        </w:rPr>
        <w:t>DEĞERLENDİRİLMESİ</w:t>
      </w:r>
    </w:p>
    <w:p w14:paraId="5CF3E8C2" w14:textId="77777777" w:rsidR="00ED61FE" w:rsidRPr="00447292" w:rsidRDefault="00ED61FE" w:rsidP="00447292">
      <w:pPr>
        <w:spacing w:after="0" w:line="240" w:lineRule="auto"/>
        <w:ind w:left="426"/>
        <w:jc w:val="both"/>
        <w:rPr>
          <w:rFonts w:ascii="Times New Roman" w:hAnsi="Times New Roman" w:cs="Times New Roman"/>
          <w:b/>
          <w:sz w:val="24"/>
          <w:szCs w:val="24"/>
        </w:rPr>
      </w:pPr>
    </w:p>
    <w:p w14:paraId="14354002" w14:textId="77777777" w:rsidR="00ED61FE" w:rsidRPr="00447292" w:rsidRDefault="00ED61FE" w:rsidP="00447292">
      <w:pPr>
        <w:spacing w:after="0" w:line="240" w:lineRule="auto"/>
        <w:ind w:left="426"/>
        <w:jc w:val="both"/>
        <w:rPr>
          <w:rFonts w:ascii="Times New Roman" w:hAnsi="Times New Roman" w:cs="Times New Roman"/>
          <w:b/>
          <w:sz w:val="24"/>
          <w:szCs w:val="24"/>
        </w:rPr>
      </w:pPr>
    </w:p>
    <w:p w14:paraId="59E544EC" w14:textId="77777777" w:rsidR="00447292" w:rsidRPr="00447292" w:rsidRDefault="00447292" w:rsidP="00447292">
      <w:pPr>
        <w:spacing w:after="0" w:line="240" w:lineRule="auto"/>
        <w:ind w:left="426"/>
        <w:jc w:val="both"/>
        <w:rPr>
          <w:rFonts w:ascii="Times New Roman" w:hAnsi="Times New Roman" w:cs="Times New Roman"/>
          <w:b/>
          <w:sz w:val="24"/>
          <w:szCs w:val="24"/>
        </w:rPr>
      </w:pPr>
    </w:p>
    <w:p w14:paraId="4B91F46A" w14:textId="77777777" w:rsidR="00447292" w:rsidRPr="00447292" w:rsidRDefault="00447292" w:rsidP="00447292">
      <w:pPr>
        <w:spacing w:after="0" w:line="240" w:lineRule="auto"/>
        <w:ind w:left="426"/>
        <w:jc w:val="both"/>
        <w:rPr>
          <w:rFonts w:ascii="Times New Roman" w:hAnsi="Times New Roman" w:cs="Times New Roman"/>
          <w:b/>
          <w:sz w:val="24"/>
          <w:szCs w:val="24"/>
        </w:rPr>
      </w:pPr>
    </w:p>
    <w:p w14:paraId="395A68D1" w14:textId="77777777" w:rsidR="00ED61FE" w:rsidRPr="00447292" w:rsidRDefault="00ED61FE" w:rsidP="00447292">
      <w:pPr>
        <w:spacing w:after="0" w:line="240" w:lineRule="auto"/>
        <w:ind w:left="426"/>
        <w:jc w:val="both"/>
        <w:rPr>
          <w:rFonts w:ascii="Times New Roman" w:hAnsi="Times New Roman" w:cs="Times New Roman"/>
          <w:b/>
          <w:sz w:val="24"/>
          <w:szCs w:val="24"/>
        </w:rPr>
      </w:pPr>
      <w:r w:rsidRPr="00447292">
        <w:rPr>
          <w:rFonts w:ascii="Times New Roman" w:hAnsi="Times New Roman" w:cs="Times New Roman"/>
          <w:b/>
          <w:sz w:val="24"/>
          <w:szCs w:val="24"/>
        </w:rPr>
        <w:t>Sefa YAYLA</w:t>
      </w:r>
    </w:p>
    <w:p w14:paraId="5C73D963" w14:textId="4B5C83C2" w:rsidR="00ED61FE" w:rsidRPr="00447292" w:rsidRDefault="00F558DA" w:rsidP="00447292">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Emekli </w:t>
      </w:r>
      <w:r w:rsidR="00ED61FE" w:rsidRPr="00447292">
        <w:rPr>
          <w:rFonts w:ascii="Times New Roman" w:hAnsi="Times New Roman" w:cs="Times New Roman"/>
          <w:b/>
          <w:sz w:val="24"/>
          <w:szCs w:val="24"/>
        </w:rPr>
        <w:t>Gümrük ve Ticaret Başmüfettişi</w:t>
      </w:r>
    </w:p>
    <w:p w14:paraId="6367A565" w14:textId="4A0D1639" w:rsidR="00ED61FE" w:rsidRPr="00447292" w:rsidRDefault="00A4167A" w:rsidP="00447292">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Yetkilendirilmiş Gümrük Müşaviri</w:t>
      </w:r>
    </w:p>
    <w:p w14:paraId="1A410C41" w14:textId="080DBC0D" w:rsidR="00ED61FE" w:rsidRPr="00447292" w:rsidRDefault="00CA4DC2" w:rsidP="00447292">
      <w:pPr>
        <w:spacing w:after="0" w:line="240" w:lineRule="auto"/>
        <w:ind w:left="426"/>
        <w:jc w:val="both"/>
        <w:rPr>
          <w:rFonts w:ascii="Times New Roman" w:hAnsi="Times New Roman" w:cs="Times New Roman"/>
          <w:sz w:val="24"/>
          <w:szCs w:val="24"/>
        </w:rPr>
      </w:pPr>
      <w:hyperlink r:id="rId6" w:history="1">
        <w:r w:rsidRPr="00CA4DC2">
          <w:rPr>
            <w:rStyle w:val="Kpr"/>
          </w:rPr>
          <w:t>sefayayla@yayladenetim.com.tr</w:t>
        </w:r>
      </w:hyperlink>
    </w:p>
    <w:p w14:paraId="4C7FD70E" w14:textId="5DC79AC0" w:rsidR="00447292" w:rsidRPr="00CA4DC2" w:rsidRDefault="00CA4DC2" w:rsidP="00447292">
      <w:pPr>
        <w:autoSpaceDE w:val="0"/>
        <w:autoSpaceDN w:val="0"/>
        <w:adjustRightInd w:val="0"/>
        <w:spacing w:after="0" w:line="240" w:lineRule="auto"/>
        <w:ind w:left="426"/>
        <w:jc w:val="both"/>
        <w:rPr>
          <w:rFonts w:ascii="Times New Roman" w:hAnsi="Times New Roman" w:cs="Times New Roman"/>
          <w:b/>
          <w:iCs/>
          <w:sz w:val="24"/>
          <w:szCs w:val="24"/>
        </w:rPr>
      </w:pPr>
      <w:r w:rsidRPr="00CA4DC2">
        <w:rPr>
          <w:rFonts w:ascii="Times New Roman" w:hAnsi="Times New Roman" w:cs="Times New Roman"/>
          <w:b/>
          <w:iCs/>
          <w:sz w:val="24"/>
          <w:szCs w:val="24"/>
        </w:rPr>
        <w:t>Tel: 05304602418</w:t>
      </w:r>
    </w:p>
    <w:p w14:paraId="5F6A0BD3" w14:textId="77777777" w:rsidR="00323DA5" w:rsidRPr="00447292" w:rsidRDefault="00323DA5" w:rsidP="00447292">
      <w:pPr>
        <w:autoSpaceDE w:val="0"/>
        <w:autoSpaceDN w:val="0"/>
        <w:adjustRightInd w:val="0"/>
        <w:spacing w:after="0" w:line="240" w:lineRule="auto"/>
        <w:ind w:left="426"/>
        <w:jc w:val="both"/>
        <w:rPr>
          <w:rFonts w:ascii="Times New Roman" w:hAnsi="Times New Roman" w:cs="Times New Roman"/>
          <w:b/>
          <w:i/>
          <w:sz w:val="24"/>
          <w:szCs w:val="24"/>
        </w:rPr>
      </w:pPr>
    </w:p>
    <w:p w14:paraId="02549265" w14:textId="77777777" w:rsidR="00ED61FE" w:rsidRPr="00447292" w:rsidRDefault="00ED61FE" w:rsidP="00447292">
      <w:pPr>
        <w:autoSpaceDE w:val="0"/>
        <w:autoSpaceDN w:val="0"/>
        <w:adjustRightInd w:val="0"/>
        <w:spacing w:after="0" w:line="240" w:lineRule="auto"/>
        <w:ind w:left="426"/>
        <w:jc w:val="both"/>
        <w:rPr>
          <w:rFonts w:ascii="Times New Roman" w:hAnsi="Times New Roman" w:cs="Times New Roman"/>
          <w:i/>
          <w:color w:val="000000"/>
          <w:sz w:val="24"/>
          <w:szCs w:val="24"/>
        </w:rPr>
      </w:pPr>
      <w:r w:rsidRPr="00447292">
        <w:rPr>
          <w:rFonts w:ascii="Times New Roman" w:hAnsi="Times New Roman" w:cs="Times New Roman"/>
          <w:b/>
          <w:i/>
          <w:sz w:val="24"/>
          <w:szCs w:val="24"/>
        </w:rPr>
        <w:t>ÖZET</w:t>
      </w:r>
      <w:r w:rsidR="00447292" w:rsidRPr="00447292">
        <w:rPr>
          <w:rFonts w:ascii="Times New Roman" w:hAnsi="Times New Roman" w:cs="Times New Roman"/>
          <w:b/>
          <w:i/>
          <w:sz w:val="24"/>
          <w:szCs w:val="24"/>
        </w:rPr>
        <w:t xml:space="preserve"> </w:t>
      </w:r>
      <w:r w:rsidRPr="00447292">
        <w:rPr>
          <w:rFonts w:ascii="Times New Roman" w:hAnsi="Times New Roman" w:cs="Times New Roman"/>
          <w:b/>
          <w:i/>
          <w:sz w:val="24"/>
          <w:szCs w:val="24"/>
        </w:rPr>
        <w:t>:</w:t>
      </w:r>
      <w:r w:rsidR="00447292">
        <w:rPr>
          <w:rFonts w:ascii="Times New Roman" w:hAnsi="Times New Roman" w:cs="Times New Roman"/>
          <w:i/>
          <w:color w:val="000000"/>
          <w:sz w:val="24"/>
          <w:szCs w:val="24"/>
        </w:rPr>
        <w:t xml:space="preserve"> </w:t>
      </w:r>
      <w:r w:rsidRPr="00447292">
        <w:rPr>
          <w:rFonts w:ascii="Times New Roman" w:eastAsia="Times New Roman" w:hAnsi="Times New Roman" w:cs="Times New Roman"/>
          <w:bCs/>
          <w:i/>
          <w:sz w:val="24"/>
          <w:szCs w:val="24"/>
          <w:lang w:eastAsia="tr-TR"/>
        </w:rPr>
        <w:t xml:space="preserve">213 sayılı Vergi Usul Kanunu gümrük vergi ve resimlerini tanımlamamakla birlikte, 2 inci maddesinde; </w:t>
      </w:r>
      <w:r w:rsidRPr="00447292">
        <w:rPr>
          <w:rFonts w:ascii="Times New Roman" w:eastAsia="Times New Roman" w:hAnsi="Times New Roman" w:cs="Times New Roman"/>
          <w:i/>
          <w:sz w:val="24"/>
          <w:szCs w:val="24"/>
          <w:lang w:eastAsia="tr-TR"/>
        </w:rPr>
        <w:t xml:space="preserve">(Değişik madde: 23/01/2008-5728 S.K./271.mad) “Gümrük idareleri tarafından alınan vergi ve resimler bu Kanuna tabi değildir. Bu vergi ve resimlerle ilgili olarak 27/10/1999 tarihli ve 4458 sayılı Gümrük Kanunu’nun 242 </w:t>
      </w:r>
      <w:proofErr w:type="spellStart"/>
      <w:r w:rsidRPr="00447292">
        <w:rPr>
          <w:rFonts w:ascii="Times New Roman" w:eastAsia="Times New Roman" w:hAnsi="Times New Roman" w:cs="Times New Roman"/>
          <w:i/>
          <w:sz w:val="24"/>
          <w:szCs w:val="24"/>
          <w:lang w:eastAsia="tr-TR"/>
        </w:rPr>
        <w:t>nci</w:t>
      </w:r>
      <w:proofErr w:type="spellEnd"/>
      <w:r w:rsidRPr="00447292">
        <w:rPr>
          <w:rFonts w:ascii="Times New Roman" w:eastAsia="Times New Roman" w:hAnsi="Times New Roman" w:cs="Times New Roman"/>
          <w:i/>
          <w:sz w:val="24"/>
          <w:szCs w:val="24"/>
          <w:lang w:eastAsia="tr-TR"/>
        </w:rPr>
        <w:t xml:space="preserve"> maddesi hükümleri uygulanır.” hükmü, gümrük idareleri tarafından alınan vergi ve resimlerin Vergi Usul Kanununa tabi olmadığı ve itirazların Gümrük Kanunu’nun 242’nci maddesine göre yapılacağını belirtmektedir. Aslında Vergi Usul Kanunu bu hükmüyle,  esas itibariyle </w:t>
      </w:r>
      <w:r w:rsidRPr="00447292">
        <w:rPr>
          <w:rFonts w:ascii="Times New Roman" w:eastAsia="Times New Roman" w:hAnsi="Times New Roman" w:cs="Times New Roman"/>
          <w:bCs/>
          <w:i/>
          <w:sz w:val="24"/>
          <w:szCs w:val="24"/>
          <w:lang w:eastAsia="tr-TR"/>
        </w:rPr>
        <w:t>idari nitelikli bir kanun olan Gümrük Kanunu’nu</w:t>
      </w:r>
      <w:r w:rsidR="000D6670" w:rsidRPr="00447292">
        <w:rPr>
          <w:rFonts w:ascii="Times New Roman" w:eastAsia="Times New Roman" w:hAnsi="Times New Roman" w:cs="Times New Roman"/>
          <w:bCs/>
          <w:i/>
          <w:sz w:val="24"/>
          <w:szCs w:val="24"/>
          <w:lang w:eastAsia="tr-TR"/>
        </w:rPr>
        <w:t xml:space="preserve">n,  aynı zamanda vergi ve usul </w:t>
      </w:r>
      <w:r w:rsidR="00447292" w:rsidRPr="00447292">
        <w:rPr>
          <w:rFonts w:ascii="Times New Roman" w:eastAsia="Times New Roman" w:hAnsi="Times New Roman" w:cs="Times New Roman"/>
          <w:bCs/>
          <w:i/>
          <w:sz w:val="24"/>
          <w:szCs w:val="24"/>
          <w:lang w:eastAsia="tr-TR"/>
        </w:rPr>
        <w:t xml:space="preserve">kanunu </w:t>
      </w:r>
      <w:r w:rsidRPr="00447292">
        <w:rPr>
          <w:rFonts w:ascii="Times New Roman" w:hAnsi="Times New Roman" w:cs="Times New Roman"/>
          <w:i/>
          <w:sz w:val="24"/>
          <w:szCs w:val="24"/>
        </w:rPr>
        <w:t xml:space="preserve">niteliği de taşıdığını teyit etmektedir. </w:t>
      </w:r>
    </w:p>
    <w:p w14:paraId="0180E005" w14:textId="77777777" w:rsidR="00ED61FE" w:rsidRPr="00447292" w:rsidRDefault="00ED61FE" w:rsidP="00447292">
      <w:pPr>
        <w:pStyle w:val="NormalWeb"/>
        <w:spacing w:before="0" w:beforeAutospacing="0" w:after="0" w:afterAutospacing="0"/>
        <w:ind w:left="426"/>
        <w:jc w:val="both"/>
        <w:rPr>
          <w:b/>
          <w:i/>
        </w:rPr>
      </w:pPr>
    </w:p>
    <w:p w14:paraId="481EE38E" w14:textId="77777777" w:rsidR="00ED61FE" w:rsidRPr="00447292" w:rsidRDefault="00ED61FE" w:rsidP="00447292">
      <w:pPr>
        <w:pStyle w:val="NormalWeb"/>
        <w:spacing w:before="0" w:beforeAutospacing="0" w:after="0" w:afterAutospacing="0"/>
        <w:ind w:left="426"/>
        <w:jc w:val="both"/>
        <w:rPr>
          <w:bCs/>
          <w:i/>
        </w:rPr>
      </w:pPr>
      <w:r w:rsidRPr="00447292">
        <w:rPr>
          <w:b/>
          <w:i/>
        </w:rPr>
        <w:t xml:space="preserve">Anahtar Kelimeler: </w:t>
      </w:r>
      <w:r w:rsidRPr="00447292">
        <w:rPr>
          <w:i/>
        </w:rPr>
        <w:t>Vergi, resim, gümrük ver</w:t>
      </w:r>
      <w:r w:rsidR="00447292" w:rsidRPr="00447292">
        <w:rPr>
          <w:i/>
        </w:rPr>
        <w:t>gileri, ithalat vergileri, usul.</w:t>
      </w:r>
      <w:r w:rsidRPr="00447292">
        <w:rPr>
          <w:b/>
          <w:i/>
        </w:rPr>
        <w:t xml:space="preserve"> </w:t>
      </w:r>
    </w:p>
    <w:p w14:paraId="640C90D9" w14:textId="77777777" w:rsidR="00ED61FE" w:rsidRPr="00447292" w:rsidRDefault="00ED61FE" w:rsidP="00447292">
      <w:pPr>
        <w:spacing w:after="0" w:line="240" w:lineRule="auto"/>
        <w:ind w:left="426"/>
        <w:jc w:val="both"/>
        <w:rPr>
          <w:rFonts w:ascii="Times New Roman" w:hAnsi="Times New Roman" w:cs="Times New Roman"/>
          <w:b/>
          <w:i/>
          <w:sz w:val="24"/>
          <w:szCs w:val="24"/>
        </w:rPr>
      </w:pPr>
    </w:p>
    <w:p w14:paraId="002F2FB2" w14:textId="77777777" w:rsidR="00447292" w:rsidRPr="00447292" w:rsidRDefault="00447292" w:rsidP="00447292">
      <w:pPr>
        <w:spacing w:after="0" w:line="240" w:lineRule="auto"/>
        <w:ind w:left="426"/>
        <w:jc w:val="both"/>
        <w:rPr>
          <w:rFonts w:ascii="Times New Roman" w:hAnsi="Times New Roman" w:cs="Times New Roman"/>
          <w:b/>
          <w:sz w:val="24"/>
          <w:szCs w:val="24"/>
        </w:rPr>
      </w:pPr>
    </w:p>
    <w:p w14:paraId="2D45771D" w14:textId="77777777" w:rsidR="00ED61FE" w:rsidRPr="00447292" w:rsidRDefault="00ED61FE" w:rsidP="00447292">
      <w:pPr>
        <w:spacing w:after="0" w:line="240" w:lineRule="auto"/>
        <w:ind w:left="426"/>
        <w:jc w:val="both"/>
        <w:rPr>
          <w:rFonts w:ascii="Times New Roman" w:hAnsi="Times New Roman" w:cs="Times New Roman"/>
          <w:b/>
          <w:sz w:val="24"/>
          <w:szCs w:val="24"/>
        </w:rPr>
      </w:pPr>
      <w:r w:rsidRPr="00447292">
        <w:rPr>
          <w:rFonts w:ascii="Times New Roman" w:hAnsi="Times New Roman" w:cs="Times New Roman"/>
          <w:b/>
          <w:sz w:val="24"/>
          <w:szCs w:val="24"/>
        </w:rPr>
        <w:t>GİRİŞ</w:t>
      </w:r>
    </w:p>
    <w:p w14:paraId="5CF756E5" w14:textId="77777777" w:rsidR="00ED61FE" w:rsidRPr="00447292" w:rsidRDefault="00ED61FE" w:rsidP="00447292">
      <w:pPr>
        <w:spacing w:after="0" w:line="240" w:lineRule="auto"/>
        <w:ind w:left="426"/>
        <w:jc w:val="both"/>
        <w:rPr>
          <w:rFonts w:ascii="Times New Roman" w:hAnsi="Times New Roman" w:cs="Times New Roman"/>
          <w:b/>
          <w:sz w:val="24"/>
          <w:szCs w:val="24"/>
        </w:rPr>
      </w:pPr>
    </w:p>
    <w:p w14:paraId="17CD82BC" w14:textId="4212A59E" w:rsidR="00ED61FE" w:rsidRPr="00447292"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Gümrük Kanununun 4’ncü maddesinde belirtilen; </w:t>
      </w:r>
      <w:r w:rsidR="002676A5">
        <w:rPr>
          <w:rFonts w:ascii="Times New Roman" w:hAnsi="Times New Roman" w:cs="Times New Roman"/>
          <w:sz w:val="24"/>
          <w:szCs w:val="24"/>
        </w:rPr>
        <w:t>“</w:t>
      </w:r>
      <w:r w:rsidR="007B1EE1" w:rsidRPr="007B1EE1">
        <w:rPr>
          <w:rFonts w:ascii="Times New Roman" w:hAnsi="Times New Roman" w:cs="Times New Roman"/>
          <w:sz w:val="24"/>
          <w:szCs w:val="24"/>
        </w:rPr>
        <w:t>Gümrük idareleriyle muhatap olan kişiler bu Kanun ve Cumhurbaşkanlığı kararnameleri ile bunlara</w:t>
      </w:r>
      <w:r w:rsidR="002676A5">
        <w:rPr>
          <w:rFonts w:ascii="Times New Roman" w:hAnsi="Times New Roman" w:cs="Times New Roman"/>
          <w:sz w:val="24"/>
          <w:szCs w:val="24"/>
        </w:rPr>
        <w:t xml:space="preserve"> </w:t>
      </w:r>
      <w:r w:rsidR="007B1EE1" w:rsidRPr="007B1EE1">
        <w:rPr>
          <w:rFonts w:ascii="Times New Roman" w:hAnsi="Times New Roman" w:cs="Times New Roman"/>
          <w:sz w:val="24"/>
          <w:szCs w:val="24"/>
        </w:rPr>
        <w:t>dayanılarak çıkarılan mevzuat</w:t>
      </w:r>
      <w:r w:rsidR="002676A5">
        <w:rPr>
          <w:rFonts w:ascii="Times New Roman" w:hAnsi="Times New Roman" w:cs="Times New Roman"/>
          <w:sz w:val="24"/>
          <w:szCs w:val="24"/>
        </w:rPr>
        <w:t xml:space="preserve"> </w:t>
      </w:r>
      <w:r w:rsidR="007B1EE1" w:rsidRPr="007B1EE1">
        <w:rPr>
          <w:rFonts w:ascii="Times New Roman" w:hAnsi="Times New Roman" w:cs="Times New Roman"/>
          <w:sz w:val="24"/>
          <w:szCs w:val="24"/>
        </w:rPr>
        <w:t>hükümlerine uymak; gümrük idarelerinin gerek bu Kanunda gerek diğer mevzuat hükümlerine</w:t>
      </w:r>
      <w:r w:rsidR="002676A5">
        <w:rPr>
          <w:rFonts w:ascii="Times New Roman" w:hAnsi="Times New Roman" w:cs="Times New Roman"/>
          <w:sz w:val="24"/>
          <w:szCs w:val="24"/>
        </w:rPr>
        <w:t xml:space="preserve"> </w:t>
      </w:r>
      <w:r w:rsidR="007B1EE1" w:rsidRPr="007B1EE1">
        <w:rPr>
          <w:rFonts w:ascii="Times New Roman" w:hAnsi="Times New Roman" w:cs="Times New Roman"/>
          <w:sz w:val="24"/>
          <w:szCs w:val="24"/>
        </w:rPr>
        <w:t>göre yapacağı gözetim ve kontrollere tabi olmak; bu idarelerin kendi adına veya başka idareler nam veya hesabına tahsil edeceği her tür vergi, resim, harç ve ücretleri ödemek veya bunları teminata bağlamak; mevzuat</w:t>
      </w:r>
      <w:r w:rsidR="002676A5">
        <w:rPr>
          <w:rFonts w:ascii="Times New Roman" w:hAnsi="Times New Roman" w:cs="Times New Roman"/>
          <w:sz w:val="24"/>
          <w:szCs w:val="24"/>
        </w:rPr>
        <w:t xml:space="preserve"> </w:t>
      </w:r>
      <w:r w:rsidR="007B1EE1" w:rsidRPr="007B1EE1">
        <w:rPr>
          <w:rFonts w:ascii="Times New Roman" w:hAnsi="Times New Roman" w:cs="Times New Roman"/>
          <w:sz w:val="24"/>
          <w:szCs w:val="24"/>
        </w:rPr>
        <w:t>hükümlerinin uymayı zorunlu kıldığı her tür işlemleri yerine getirmekle sorumludurlar.</w:t>
      </w:r>
      <w:r w:rsidRPr="00447292">
        <w:rPr>
          <w:rFonts w:ascii="Times New Roman" w:hAnsi="Times New Roman" w:cs="Times New Roman"/>
          <w:sz w:val="24"/>
          <w:szCs w:val="24"/>
        </w:rPr>
        <w:t>” hükmü ile gümrük vergilerinin kaynakları temel olarak belirtilmiştir.</w:t>
      </w:r>
    </w:p>
    <w:p w14:paraId="421D1D38" w14:textId="77777777" w:rsidR="00ED61FE" w:rsidRPr="00447292" w:rsidRDefault="00ED61FE" w:rsidP="00447292">
      <w:pPr>
        <w:spacing w:after="0" w:line="240" w:lineRule="auto"/>
        <w:ind w:left="426"/>
        <w:jc w:val="both"/>
        <w:rPr>
          <w:rFonts w:ascii="Times New Roman" w:hAnsi="Times New Roman" w:cs="Times New Roman"/>
          <w:sz w:val="24"/>
          <w:szCs w:val="24"/>
        </w:rPr>
      </w:pPr>
    </w:p>
    <w:p w14:paraId="71F6CCA6" w14:textId="4F637F35" w:rsidR="00ED61FE" w:rsidRPr="00447292"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Gümrük Kanunu dışında gümrük idarelerince alınan vergileri düzenleyen Katma Değer Vergisi Kanunu, Özel Tüketim Vergisi Kanunu, 2976 sayılı Dış Ticaretin Düzenlenmesi Hakkında Kanun</w:t>
      </w:r>
      <w:r w:rsidR="004C274E">
        <w:rPr>
          <w:rFonts w:ascii="Times New Roman" w:hAnsi="Times New Roman" w:cs="Times New Roman"/>
          <w:sz w:val="24"/>
          <w:szCs w:val="24"/>
        </w:rPr>
        <w:t xml:space="preserve">, </w:t>
      </w:r>
      <w:r w:rsidRPr="00447292">
        <w:rPr>
          <w:rFonts w:ascii="Times New Roman" w:hAnsi="Times New Roman" w:cs="Times New Roman"/>
          <w:sz w:val="24"/>
          <w:szCs w:val="24"/>
        </w:rPr>
        <w:t xml:space="preserve"> gibi birçok Kanun vardır.  Bu nedenle yorum yaparken, Gümrük Kanunu dışındaki kanunlarda, Gümrük Kanunu’nun 4</w:t>
      </w:r>
      <w:r w:rsidR="007A493B">
        <w:rPr>
          <w:rFonts w:ascii="Times New Roman" w:hAnsi="Times New Roman" w:cs="Times New Roman"/>
          <w:sz w:val="24"/>
          <w:szCs w:val="24"/>
        </w:rPr>
        <w:t xml:space="preserve"> ü</w:t>
      </w:r>
      <w:r w:rsidRPr="00447292">
        <w:rPr>
          <w:rFonts w:ascii="Times New Roman" w:hAnsi="Times New Roman" w:cs="Times New Roman"/>
          <w:sz w:val="24"/>
          <w:szCs w:val="24"/>
        </w:rPr>
        <w:t>ncü maddesinde belirtildiği şekilde bir sınırlama olup</w:t>
      </w:r>
      <w:r w:rsidR="00447292" w:rsidRPr="00447292">
        <w:rPr>
          <w:rFonts w:ascii="Times New Roman" w:hAnsi="Times New Roman" w:cs="Times New Roman"/>
          <w:sz w:val="24"/>
          <w:szCs w:val="24"/>
        </w:rPr>
        <w:t xml:space="preserve"> olmadığına da bakmak gerekir. </w:t>
      </w:r>
    </w:p>
    <w:p w14:paraId="2415FE4F" w14:textId="77777777" w:rsidR="00447292" w:rsidRPr="00447292" w:rsidRDefault="00447292" w:rsidP="00447292">
      <w:pPr>
        <w:spacing w:after="0" w:line="240" w:lineRule="auto"/>
        <w:ind w:left="426"/>
        <w:jc w:val="both"/>
        <w:rPr>
          <w:rFonts w:ascii="Times New Roman" w:hAnsi="Times New Roman" w:cs="Times New Roman"/>
          <w:sz w:val="24"/>
          <w:szCs w:val="24"/>
        </w:rPr>
      </w:pPr>
    </w:p>
    <w:p w14:paraId="7AC9D5DE" w14:textId="79D80408" w:rsidR="00ED61FE"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Gümrük Kanunu’nun 4</w:t>
      </w:r>
      <w:r w:rsidR="007A493B">
        <w:rPr>
          <w:rFonts w:ascii="Times New Roman" w:hAnsi="Times New Roman" w:cs="Times New Roman"/>
          <w:sz w:val="24"/>
          <w:szCs w:val="24"/>
        </w:rPr>
        <w:t xml:space="preserve"> ü</w:t>
      </w:r>
      <w:r w:rsidRPr="00447292">
        <w:rPr>
          <w:rFonts w:ascii="Times New Roman" w:hAnsi="Times New Roman" w:cs="Times New Roman"/>
          <w:sz w:val="24"/>
          <w:szCs w:val="24"/>
        </w:rPr>
        <w:t>ncü maddesinde belirtildiği yükümlüler gümrük idarelerinin kendi adına veya başka idareler nam veya hesabına tahsil edeceği her türlü vergi, resim, harç ve ücretleri ödemek zorundadırlar. Bu hükümden hareketle</w:t>
      </w:r>
      <w:r w:rsidR="00CA4DC2">
        <w:rPr>
          <w:rFonts w:ascii="Times New Roman" w:hAnsi="Times New Roman" w:cs="Times New Roman"/>
          <w:sz w:val="24"/>
          <w:szCs w:val="24"/>
        </w:rPr>
        <w:t xml:space="preserve"> g</w:t>
      </w:r>
      <w:r w:rsidRPr="00447292">
        <w:rPr>
          <w:rFonts w:ascii="Times New Roman" w:hAnsi="Times New Roman" w:cs="Times New Roman"/>
          <w:sz w:val="24"/>
          <w:szCs w:val="24"/>
        </w:rPr>
        <w:t>ümrük idareleri kendi adına ve başka idareler nam ve hesabına vergi resim, harç ve benzeri ücretleri tahsil ettiğine göre, gümrük idarelerinin kendi adına tahsil ettikleri yanında başka idareler adına tahsil ettiği vergi resimlerde Vergi Usul Kanunu’nun y</w:t>
      </w:r>
      <w:r w:rsidR="00447292" w:rsidRPr="00447292">
        <w:rPr>
          <w:rFonts w:ascii="Times New Roman" w:hAnsi="Times New Roman" w:cs="Times New Roman"/>
          <w:sz w:val="24"/>
          <w:szCs w:val="24"/>
        </w:rPr>
        <w:t xml:space="preserve">ukarıda metni verilen </w:t>
      </w:r>
      <w:r w:rsidRPr="00447292">
        <w:rPr>
          <w:rFonts w:ascii="Times New Roman" w:hAnsi="Times New Roman" w:cs="Times New Roman"/>
          <w:sz w:val="24"/>
          <w:szCs w:val="24"/>
        </w:rPr>
        <w:t>2</w:t>
      </w:r>
      <w:r w:rsidR="00125C7E">
        <w:rPr>
          <w:rFonts w:ascii="Times New Roman" w:hAnsi="Times New Roman" w:cs="Times New Roman"/>
          <w:sz w:val="24"/>
          <w:szCs w:val="24"/>
        </w:rPr>
        <w:t xml:space="preserve"> </w:t>
      </w:r>
      <w:r w:rsidRPr="00447292">
        <w:rPr>
          <w:rFonts w:ascii="Times New Roman" w:hAnsi="Times New Roman" w:cs="Times New Roman"/>
          <w:sz w:val="24"/>
          <w:szCs w:val="24"/>
        </w:rPr>
        <w:t>inci maddesi gereğince, Vergi Usul Kanununa tabi değildir.</w:t>
      </w:r>
      <w:r w:rsidR="002676A5">
        <w:rPr>
          <w:rFonts w:ascii="Times New Roman" w:hAnsi="Times New Roman" w:cs="Times New Roman"/>
          <w:sz w:val="24"/>
          <w:szCs w:val="24"/>
        </w:rPr>
        <w:t xml:space="preserve"> </w:t>
      </w:r>
    </w:p>
    <w:p w14:paraId="26914012" w14:textId="77777777" w:rsidR="002676A5" w:rsidRPr="00447292" w:rsidRDefault="002676A5" w:rsidP="00447292">
      <w:pPr>
        <w:spacing w:after="0" w:line="240" w:lineRule="auto"/>
        <w:ind w:left="426"/>
        <w:jc w:val="both"/>
        <w:rPr>
          <w:rFonts w:ascii="Times New Roman" w:hAnsi="Times New Roman" w:cs="Times New Roman"/>
          <w:sz w:val="24"/>
          <w:szCs w:val="24"/>
        </w:rPr>
      </w:pPr>
    </w:p>
    <w:p w14:paraId="2C1E9631" w14:textId="08498519" w:rsidR="00ED61FE" w:rsidRDefault="00ED61FE" w:rsidP="00447292">
      <w:pPr>
        <w:spacing w:after="0" w:line="240" w:lineRule="auto"/>
        <w:ind w:left="426"/>
        <w:jc w:val="both"/>
        <w:rPr>
          <w:rFonts w:ascii="Times New Roman" w:hAnsi="Times New Roman" w:cs="Times New Roman"/>
          <w:bCs/>
          <w:sz w:val="24"/>
          <w:szCs w:val="24"/>
        </w:rPr>
      </w:pPr>
      <w:r w:rsidRPr="00447292">
        <w:rPr>
          <w:rFonts w:ascii="Times New Roman" w:eastAsia="Times New Roman" w:hAnsi="Times New Roman" w:cs="Times New Roman"/>
          <w:color w:val="000000"/>
          <w:sz w:val="24"/>
          <w:szCs w:val="24"/>
          <w:lang w:eastAsia="tr-TR"/>
        </w:rPr>
        <w:t xml:space="preserve">Ancak hemen şunu da belirtmek gerekir ki, </w:t>
      </w:r>
      <w:r w:rsidR="00447292" w:rsidRPr="00447292">
        <w:rPr>
          <w:rFonts w:ascii="Times New Roman" w:hAnsi="Times New Roman" w:cs="Times New Roman"/>
          <w:bCs/>
          <w:sz w:val="24"/>
          <w:szCs w:val="24"/>
        </w:rPr>
        <w:t xml:space="preserve">ilgili </w:t>
      </w:r>
      <w:r w:rsidRPr="00447292">
        <w:rPr>
          <w:rFonts w:ascii="Times New Roman" w:hAnsi="Times New Roman" w:cs="Times New Roman"/>
          <w:bCs/>
          <w:sz w:val="24"/>
          <w:szCs w:val="24"/>
        </w:rPr>
        <w:t>mevzuatta, hangi vergilerin gümrük idarelerince alındığı hususu sayılmamıştır. Bu nedenle, gümrük idarelerin</w:t>
      </w:r>
      <w:r w:rsidR="00CA4DC2">
        <w:rPr>
          <w:rFonts w:ascii="Times New Roman" w:hAnsi="Times New Roman" w:cs="Times New Roman"/>
          <w:bCs/>
          <w:sz w:val="24"/>
          <w:szCs w:val="24"/>
        </w:rPr>
        <w:t xml:space="preserve">ce alınan </w:t>
      </w:r>
      <w:r w:rsidR="00447292" w:rsidRPr="00447292">
        <w:rPr>
          <w:rFonts w:ascii="Times New Roman" w:hAnsi="Times New Roman" w:cs="Times New Roman"/>
          <w:bCs/>
          <w:sz w:val="24"/>
          <w:szCs w:val="24"/>
        </w:rPr>
        <w:t>vergiler</w:t>
      </w:r>
      <w:r w:rsidR="00CA4DC2">
        <w:rPr>
          <w:rFonts w:ascii="Times New Roman" w:hAnsi="Times New Roman" w:cs="Times New Roman"/>
          <w:bCs/>
          <w:sz w:val="24"/>
          <w:szCs w:val="24"/>
        </w:rPr>
        <w:t xml:space="preserve">, eş etkili vergiler ve mali yüklerin hangileri olduğu konusunda  </w:t>
      </w:r>
      <w:r w:rsidR="00447292" w:rsidRPr="00447292">
        <w:rPr>
          <w:rFonts w:ascii="Times New Roman" w:hAnsi="Times New Roman" w:cs="Times New Roman"/>
          <w:bCs/>
          <w:sz w:val="24"/>
          <w:szCs w:val="24"/>
        </w:rPr>
        <w:t xml:space="preserve"> </w:t>
      </w:r>
      <w:r w:rsidRPr="00447292">
        <w:rPr>
          <w:rFonts w:ascii="Times New Roman" w:hAnsi="Times New Roman" w:cs="Times New Roman"/>
          <w:bCs/>
          <w:sz w:val="24"/>
          <w:szCs w:val="24"/>
        </w:rPr>
        <w:t>belirsizlik vardır.</w:t>
      </w:r>
    </w:p>
    <w:p w14:paraId="2C74A90C" w14:textId="77777777" w:rsidR="00447292" w:rsidRPr="00447292" w:rsidRDefault="00447292" w:rsidP="00447292">
      <w:pPr>
        <w:spacing w:after="0" w:line="240" w:lineRule="auto"/>
        <w:ind w:left="426"/>
        <w:jc w:val="both"/>
        <w:rPr>
          <w:rFonts w:ascii="Times New Roman" w:hAnsi="Times New Roman" w:cs="Times New Roman"/>
          <w:sz w:val="24"/>
          <w:szCs w:val="24"/>
        </w:rPr>
      </w:pPr>
    </w:p>
    <w:p w14:paraId="128603A2" w14:textId="77777777" w:rsidR="00ED61FE" w:rsidRPr="00447292"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5607 sayılı Kaçakçılıkla Mücadele Kanunun 2/a Maddesine göre; “</w:t>
      </w:r>
      <w:r w:rsidRPr="00447292">
        <w:rPr>
          <w:rFonts w:ascii="Times New Roman" w:hAnsi="Times New Roman" w:cs="Times New Roman"/>
          <w:i/>
          <w:sz w:val="24"/>
          <w:szCs w:val="24"/>
        </w:rPr>
        <w:t>Gümrük Vergileri; Gümrük İdaresi veya başka idarelerce, eşyanın ithali veya ihracına bağlı olarak uygulanan vergiler ile diğer mali yükümlülükleri ifade eder.</w:t>
      </w:r>
      <w:r w:rsidRPr="00447292">
        <w:rPr>
          <w:rFonts w:ascii="Times New Roman" w:hAnsi="Times New Roman" w:cs="Times New Roman"/>
          <w:sz w:val="24"/>
          <w:szCs w:val="24"/>
        </w:rPr>
        <w:t>” şeklinde tanımlanmıştır.</w:t>
      </w:r>
    </w:p>
    <w:p w14:paraId="3A462243" w14:textId="77777777" w:rsidR="00ED61FE" w:rsidRPr="00447292" w:rsidRDefault="00ED61FE" w:rsidP="00447292">
      <w:pPr>
        <w:spacing w:after="0" w:line="240" w:lineRule="auto"/>
        <w:ind w:left="426"/>
        <w:jc w:val="both"/>
        <w:rPr>
          <w:rFonts w:ascii="Times New Roman" w:hAnsi="Times New Roman" w:cs="Times New Roman"/>
          <w:sz w:val="24"/>
          <w:szCs w:val="24"/>
        </w:rPr>
      </w:pPr>
    </w:p>
    <w:p w14:paraId="2F9D37F6" w14:textId="16D0EE2D" w:rsidR="00ED61FE" w:rsidRPr="00447292" w:rsidRDefault="00ED61FE" w:rsidP="00447292">
      <w:pPr>
        <w:spacing w:after="0" w:line="240" w:lineRule="auto"/>
        <w:ind w:left="426"/>
        <w:jc w:val="both"/>
        <w:rPr>
          <w:rFonts w:ascii="Times New Roman" w:eastAsia="Times New Roman" w:hAnsi="Times New Roman" w:cs="Times New Roman"/>
          <w:sz w:val="24"/>
          <w:szCs w:val="24"/>
          <w:lang w:eastAsia="tr-TR"/>
        </w:rPr>
      </w:pPr>
      <w:r w:rsidRPr="00447292">
        <w:rPr>
          <w:rFonts w:ascii="Times New Roman" w:hAnsi="Times New Roman" w:cs="Times New Roman"/>
          <w:sz w:val="24"/>
          <w:szCs w:val="24"/>
        </w:rPr>
        <w:t>Bu tanımda</w:t>
      </w:r>
      <w:r w:rsidRPr="00447292">
        <w:rPr>
          <w:rFonts w:ascii="Times New Roman" w:eastAsia="Times New Roman" w:hAnsi="Times New Roman" w:cs="Times New Roman"/>
          <w:sz w:val="24"/>
          <w:szCs w:val="24"/>
          <w:lang w:eastAsia="tr-TR"/>
        </w:rPr>
        <w:t xml:space="preserve"> ifade edilen </w:t>
      </w:r>
      <w:r w:rsidR="002676A5">
        <w:rPr>
          <w:rFonts w:ascii="Times New Roman" w:eastAsia="Times New Roman" w:hAnsi="Times New Roman" w:cs="Times New Roman"/>
          <w:sz w:val="24"/>
          <w:szCs w:val="24"/>
          <w:lang w:eastAsia="tr-TR"/>
        </w:rPr>
        <w:t xml:space="preserve">“Gümrük İdaresi” veya </w:t>
      </w:r>
      <w:r w:rsidRPr="00447292">
        <w:rPr>
          <w:rFonts w:ascii="Times New Roman" w:eastAsia="Times New Roman" w:hAnsi="Times New Roman" w:cs="Times New Roman"/>
          <w:sz w:val="24"/>
          <w:szCs w:val="24"/>
          <w:lang w:eastAsia="tr-TR"/>
        </w:rPr>
        <w:t>"başka idarelerce” ibaresinden görüldüğü gibi Kaçakçılıkla Mücadele Kanunu anlamında gümrük vergilerinin uygulandığı idare önemli değildir. Gümrük vergileri ister gümrük idareler</w:t>
      </w:r>
      <w:r w:rsidR="00447292" w:rsidRPr="00447292">
        <w:rPr>
          <w:rFonts w:ascii="Times New Roman" w:eastAsia="Times New Roman" w:hAnsi="Times New Roman" w:cs="Times New Roman"/>
          <w:sz w:val="24"/>
          <w:szCs w:val="24"/>
          <w:lang w:eastAsia="tr-TR"/>
        </w:rPr>
        <w:t xml:space="preserve">ince </w:t>
      </w:r>
      <w:r w:rsidRPr="00447292">
        <w:rPr>
          <w:rFonts w:ascii="Times New Roman" w:eastAsia="Times New Roman" w:hAnsi="Times New Roman" w:cs="Times New Roman"/>
          <w:sz w:val="24"/>
          <w:szCs w:val="24"/>
          <w:lang w:eastAsia="tr-TR"/>
        </w:rPr>
        <w:t xml:space="preserve">isterse başka idarelerce uygulansın, 5607 sayılı kanunda tanımlı bir fiil işlendiğinde, bu kanununa göre cezalandırılacaktır. </w:t>
      </w:r>
      <w:r w:rsidR="002676A5">
        <w:rPr>
          <w:rFonts w:ascii="Times New Roman" w:eastAsia="Times New Roman" w:hAnsi="Times New Roman" w:cs="Times New Roman"/>
          <w:sz w:val="24"/>
          <w:szCs w:val="24"/>
          <w:lang w:eastAsia="tr-TR"/>
        </w:rPr>
        <w:t xml:space="preserve">Ancak uygulamada özellikle ÖTV I sayılı listedeki eşya da eşyanın vergisini maliye idaresinin alması nedeniyle mali mevzuata göre işlem yapılmaktadır. </w:t>
      </w:r>
      <w:r w:rsidR="00125C7E">
        <w:rPr>
          <w:rFonts w:ascii="Times New Roman" w:eastAsia="Times New Roman" w:hAnsi="Times New Roman" w:cs="Times New Roman"/>
          <w:sz w:val="24"/>
          <w:szCs w:val="24"/>
          <w:lang w:eastAsia="tr-TR"/>
        </w:rPr>
        <w:t xml:space="preserve">5607 sayılı kanunun </w:t>
      </w:r>
      <w:r w:rsidR="002676A5">
        <w:rPr>
          <w:rFonts w:ascii="Times New Roman" w:eastAsia="Times New Roman" w:hAnsi="Times New Roman" w:cs="Times New Roman"/>
          <w:sz w:val="24"/>
          <w:szCs w:val="24"/>
          <w:lang w:eastAsia="tr-TR"/>
        </w:rPr>
        <w:t>açık hükmü karşısında bu durumun hukuka uygun olup olmadığı kanaatimizce tartışmalıdır.</w:t>
      </w:r>
    </w:p>
    <w:p w14:paraId="3D78A71E" w14:textId="77777777" w:rsidR="00ED61FE" w:rsidRPr="00447292" w:rsidRDefault="00ED61FE" w:rsidP="00447292">
      <w:pPr>
        <w:spacing w:after="0" w:line="240" w:lineRule="auto"/>
        <w:ind w:left="426"/>
        <w:jc w:val="both"/>
        <w:rPr>
          <w:rFonts w:ascii="Times New Roman" w:eastAsia="Times New Roman" w:hAnsi="Times New Roman" w:cs="Times New Roman"/>
          <w:sz w:val="24"/>
          <w:szCs w:val="24"/>
          <w:lang w:eastAsia="tr-TR"/>
        </w:rPr>
      </w:pPr>
    </w:p>
    <w:p w14:paraId="58B00011" w14:textId="7B81838E" w:rsidR="00ED61FE" w:rsidRPr="00447292" w:rsidRDefault="00ED61FE" w:rsidP="00447292">
      <w:pPr>
        <w:spacing w:after="0" w:line="240" w:lineRule="auto"/>
        <w:ind w:left="426"/>
        <w:jc w:val="both"/>
        <w:rPr>
          <w:rFonts w:ascii="Times New Roman" w:eastAsia="Times New Roman" w:hAnsi="Times New Roman" w:cs="Times New Roman"/>
          <w:sz w:val="24"/>
          <w:szCs w:val="24"/>
          <w:lang w:eastAsia="tr-TR"/>
        </w:rPr>
      </w:pPr>
      <w:r w:rsidRPr="00447292">
        <w:rPr>
          <w:rFonts w:ascii="Times New Roman" w:eastAsia="Times New Roman" w:hAnsi="Times New Roman" w:cs="Times New Roman"/>
          <w:sz w:val="24"/>
          <w:szCs w:val="24"/>
          <w:lang w:eastAsia="tr-TR"/>
        </w:rPr>
        <w:t xml:space="preserve">Kaçakçılıkla Mücadele Kanunu gümrük vergilerini </w:t>
      </w:r>
      <w:r w:rsidR="00125C7E">
        <w:rPr>
          <w:rFonts w:ascii="Times New Roman" w:eastAsia="Times New Roman" w:hAnsi="Times New Roman" w:cs="Times New Roman"/>
          <w:sz w:val="24"/>
          <w:szCs w:val="24"/>
          <w:lang w:eastAsia="tr-TR"/>
        </w:rPr>
        <w:t>en geniş şekilde tanımlayan kanundur.</w:t>
      </w:r>
    </w:p>
    <w:p w14:paraId="72FF61AB" w14:textId="77777777" w:rsidR="00ED61FE" w:rsidRPr="00447292" w:rsidRDefault="00ED61FE" w:rsidP="00447292">
      <w:pPr>
        <w:shd w:val="clear" w:color="auto" w:fill="FFFFFF"/>
        <w:spacing w:after="0" w:line="240" w:lineRule="auto"/>
        <w:ind w:left="426"/>
        <w:jc w:val="both"/>
        <w:rPr>
          <w:rFonts w:ascii="Times New Roman" w:hAnsi="Times New Roman" w:cs="Times New Roman"/>
          <w:bCs/>
          <w:sz w:val="24"/>
          <w:szCs w:val="24"/>
        </w:rPr>
      </w:pPr>
    </w:p>
    <w:p w14:paraId="4A52C0A0" w14:textId="3B540E21" w:rsidR="00ED61FE" w:rsidRPr="00447292" w:rsidRDefault="00ED61FE" w:rsidP="00447292">
      <w:pPr>
        <w:shd w:val="clear" w:color="auto" w:fill="FFFFFF"/>
        <w:spacing w:after="0" w:line="240" w:lineRule="auto"/>
        <w:ind w:left="426"/>
        <w:jc w:val="both"/>
        <w:rPr>
          <w:rFonts w:ascii="Times New Roman" w:hAnsi="Times New Roman" w:cs="Times New Roman"/>
          <w:bCs/>
          <w:sz w:val="24"/>
          <w:szCs w:val="24"/>
        </w:rPr>
      </w:pPr>
      <w:r w:rsidRPr="00447292">
        <w:rPr>
          <w:rFonts w:ascii="Times New Roman" w:hAnsi="Times New Roman" w:cs="Times New Roman"/>
          <w:bCs/>
          <w:sz w:val="24"/>
          <w:szCs w:val="24"/>
        </w:rPr>
        <w:t xml:space="preserve">Örneğin damga vergisi, gümrük idarelerince alınan bir vergi midir? </w:t>
      </w:r>
      <w:r w:rsidR="002676A5">
        <w:rPr>
          <w:rFonts w:ascii="Times New Roman" w:hAnsi="Times New Roman" w:cs="Times New Roman"/>
          <w:bCs/>
          <w:sz w:val="24"/>
          <w:szCs w:val="24"/>
        </w:rPr>
        <w:t xml:space="preserve">Bize göre, damga vergisi gümrük idaresince alınan bir vergi değildir. </w:t>
      </w:r>
      <w:r w:rsidR="00874CF9">
        <w:rPr>
          <w:rFonts w:ascii="Times New Roman" w:hAnsi="Times New Roman" w:cs="Times New Roman"/>
          <w:bCs/>
          <w:sz w:val="24"/>
          <w:szCs w:val="24"/>
        </w:rPr>
        <w:t xml:space="preserve">Zaten damga vergisi eşyaya uygulanan bir vergi de değildir. Kağıtlar üzerinden alınan bir vergidir. </w:t>
      </w:r>
    </w:p>
    <w:p w14:paraId="63B49C5B" w14:textId="77777777" w:rsidR="00ED61FE" w:rsidRPr="00447292" w:rsidRDefault="00ED61FE" w:rsidP="00447292">
      <w:pPr>
        <w:shd w:val="clear" w:color="auto" w:fill="FFFFFF"/>
        <w:spacing w:after="0" w:line="240" w:lineRule="auto"/>
        <w:ind w:left="426"/>
        <w:jc w:val="both"/>
        <w:rPr>
          <w:rFonts w:ascii="Times New Roman" w:hAnsi="Times New Roman" w:cs="Times New Roman"/>
          <w:bCs/>
          <w:sz w:val="24"/>
          <w:szCs w:val="24"/>
        </w:rPr>
      </w:pPr>
    </w:p>
    <w:p w14:paraId="22DF2DEB" w14:textId="77777777" w:rsidR="00ED61FE" w:rsidRPr="00447292" w:rsidRDefault="00447292" w:rsidP="00447292">
      <w:pPr>
        <w:shd w:val="clear" w:color="auto" w:fill="FFFFFF"/>
        <w:spacing w:after="0" w:line="240" w:lineRule="auto"/>
        <w:ind w:left="42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1. </w:t>
      </w:r>
      <w:r w:rsidR="00ED61FE" w:rsidRPr="00447292">
        <w:rPr>
          <w:rFonts w:ascii="Times New Roman" w:eastAsia="Times New Roman" w:hAnsi="Times New Roman" w:cs="Times New Roman"/>
          <w:b/>
          <w:color w:val="000000"/>
          <w:sz w:val="24"/>
          <w:szCs w:val="24"/>
          <w:lang w:eastAsia="tr-TR"/>
        </w:rPr>
        <w:t>GÜMRÜK İDARELERİ TARAFINDAN ALINAN VERGİLER</w:t>
      </w:r>
      <w:r w:rsidR="00ED61FE" w:rsidRPr="00447292">
        <w:rPr>
          <w:rFonts w:ascii="Times New Roman" w:eastAsia="Times New Roman" w:hAnsi="Times New Roman" w:cs="Times New Roman"/>
          <w:color w:val="000000"/>
          <w:sz w:val="24"/>
          <w:szCs w:val="24"/>
          <w:lang w:eastAsia="tr-TR"/>
        </w:rPr>
        <w:t xml:space="preserve"> </w:t>
      </w:r>
      <w:r w:rsidR="00ED61FE" w:rsidRPr="00447292">
        <w:rPr>
          <w:rFonts w:ascii="Times New Roman" w:eastAsia="Times New Roman" w:hAnsi="Times New Roman" w:cs="Times New Roman"/>
          <w:b/>
          <w:color w:val="000000"/>
          <w:sz w:val="24"/>
          <w:szCs w:val="24"/>
          <w:lang w:eastAsia="tr-TR"/>
        </w:rPr>
        <w:t>VE RESİMLER</w:t>
      </w:r>
    </w:p>
    <w:p w14:paraId="66F1688F" w14:textId="77777777" w:rsidR="00ED61FE" w:rsidRPr="00447292" w:rsidRDefault="00ED61FE" w:rsidP="00447292">
      <w:pPr>
        <w:shd w:val="clear" w:color="auto" w:fill="FFFFFF"/>
        <w:spacing w:after="0" w:line="240" w:lineRule="auto"/>
        <w:ind w:left="426"/>
        <w:jc w:val="both"/>
        <w:rPr>
          <w:rFonts w:ascii="Times New Roman" w:eastAsia="Times New Roman" w:hAnsi="Times New Roman" w:cs="Times New Roman"/>
          <w:color w:val="000000"/>
          <w:sz w:val="24"/>
          <w:szCs w:val="24"/>
          <w:lang w:eastAsia="tr-TR"/>
        </w:rPr>
      </w:pPr>
    </w:p>
    <w:p w14:paraId="56452E22" w14:textId="78F2A98B" w:rsidR="00447292"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İlgili mevzuat uyarınca</w:t>
      </w:r>
      <w:r w:rsidR="00BC3860">
        <w:rPr>
          <w:rFonts w:ascii="Times New Roman" w:hAnsi="Times New Roman" w:cs="Times New Roman"/>
          <w:sz w:val="24"/>
          <w:szCs w:val="24"/>
        </w:rPr>
        <w:t>,</w:t>
      </w:r>
      <w:r w:rsidRPr="00447292">
        <w:rPr>
          <w:rFonts w:ascii="Times New Roman" w:hAnsi="Times New Roman" w:cs="Times New Roman"/>
          <w:sz w:val="24"/>
          <w:szCs w:val="24"/>
        </w:rPr>
        <w:t xml:space="preserve">  eşyanın ithaline bağlı vergilerin bir kısmı; eşyanın gümrük işlemleri bitirildikten sonra, vergi daireleri tarafından alınmaktadır. İthal edilen eşyaların vergilerin vergi daireleri tarafından alınan kısmı için, Vergi Usul Kanunu hükümleri uygulanırken, gümrük idareleri tarafından alınan kısmı için Gümrük Kanunu hükümleri uygulanır denilebilirse de</w:t>
      </w:r>
      <w:r w:rsidR="00BC3860">
        <w:rPr>
          <w:rFonts w:ascii="Times New Roman" w:hAnsi="Times New Roman" w:cs="Times New Roman"/>
          <w:sz w:val="24"/>
          <w:szCs w:val="24"/>
        </w:rPr>
        <w:t>,</w:t>
      </w:r>
      <w:r w:rsidRPr="00447292">
        <w:rPr>
          <w:rFonts w:ascii="Times New Roman" w:hAnsi="Times New Roman" w:cs="Times New Roman"/>
          <w:sz w:val="24"/>
          <w:szCs w:val="24"/>
        </w:rPr>
        <w:t xml:space="preserve"> işin içine derinlemesine girildiğinde konunun hiç de öyle basit bir mesele olmadığı anlaşıl</w:t>
      </w:r>
      <w:r w:rsidR="00BC3860">
        <w:rPr>
          <w:rFonts w:ascii="Times New Roman" w:hAnsi="Times New Roman" w:cs="Times New Roman"/>
          <w:sz w:val="24"/>
          <w:szCs w:val="24"/>
        </w:rPr>
        <w:t>maktadır.</w:t>
      </w:r>
    </w:p>
    <w:p w14:paraId="3707B5AE" w14:textId="77777777" w:rsidR="00ED61FE" w:rsidRPr="00447292"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 </w:t>
      </w:r>
    </w:p>
    <w:p w14:paraId="3DD19A32" w14:textId="77777777" w:rsidR="00ED61FE" w:rsidRPr="00447292"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Daha önce de izah edildiği gibi, Gümrük Kanunu’nun 4 üncü maddesinde; Gümrük idareleriyle muhatap olan kişilerin, bu idarelerin kendi adına veya başka idareler nam veya hesabına tahsil edeceği her tür vergi, resim, harç ve ücretleri ödemek veya bunları teminata bağlamakla sorumlu oldukları belirtilmiştir. </w:t>
      </w:r>
    </w:p>
    <w:p w14:paraId="2D153CAB" w14:textId="77777777" w:rsidR="00447292" w:rsidRDefault="00447292" w:rsidP="00447292">
      <w:pPr>
        <w:spacing w:after="0" w:line="240" w:lineRule="auto"/>
        <w:ind w:left="426"/>
        <w:jc w:val="both"/>
        <w:rPr>
          <w:rFonts w:ascii="Times New Roman" w:hAnsi="Times New Roman" w:cs="Times New Roman"/>
          <w:sz w:val="24"/>
          <w:szCs w:val="24"/>
        </w:rPr>
      </w:pPr>
    </w:p>
    <w:p w14:paraId="22C5310F" w14:textId="77777777" w:rsidR="00ED61FE"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Kanun hükmünden de görüldüğü gibi, gümrük idarelerince alınan vergiler, gümrük idareleri adına veya başka idareler nam ve hesabına tahsil edilmektedir.</w:t>
      </w:r>
    </w:p>
    <w:p w14:paraId="01F7C420" w14:textId="77777777" w:rsidR="00447292" w:rsidRPr="00447292" w:rsidRDefault="00447292" w:rsidP="00447292">
      <w:pPr>
        <w:spacing w:after="0" w:line="240" w:lineRule="auto"/>
        <w:ind w:left="426"/>
        <w:jc w:val="both"/>
        <w:rPr>
          <w:rFonts w:ascii="Times New Roman" w:hAnsi="Times New Roman" w:cs="Times New Roman"/>
          <w:sz w:val="24"/>
          <w:szCs w:val="24"/>
        </w:rPr>
      </w:pPr>
    </w:p>
    <w:p w14:paraId="192BB188" w14:textId="77777777" w:rsidR="00ED61FE" w:rsidRPr="00447292" w:rsidRDefault="00ED61FE" w:rsidP="00447292">
      <w:pPr>
        <w:shd w:val="clear" w:color="auto" w:fill="FFFFFF"/>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Bir verginin alındığı idareye bakılarak, verginin ithalat vergileri veya dahili vergiler içinde yer alıp almadığını belirleyemeyiz. Ancak, bazen uygulanan vergi politikası gereği, eşyanın ithalinde gümrük idaresi tarafından alınması gereken bir vergi, vergi dairesince, vergi dairesince alınması gereken bir vergi de gümrük idaresince alınmaktadır.</w:t>
      </w:r>
    </w:p>
    <w:p w14:paraId="3C4660D6" w14:textId="77777777" w:rsidR="00ED61FE" w:rsidRPr="00447292" w:rsidRDefault="00ED61FE" w:rsidP="00447292">
      <w:pPr>
        <w:shd w:val="clear" w:color="auto" w:fill="FFFFFF"/>
        <w:spacing w:after="0" w:line="240" w:lineRule="auto"/>
        <w:ind w:left="426"/>
        <w:jc w:val="both"/>
        <w:rPr>
          <w:rFonts w:ascii="Times New Roman" w:hAnsi="Times New Roman" w:cs="Times New Roman"/>
          <w:sz w:val="24"/>
          <w:szCs w:val="24"/>
        </w:rPr>
      </w:pPr>
    </w:p>
    <w:p w14:paraId="72FDC596" w14:textId="77777777" w:rsidR="00ED61FE" w:rsidRPr="00447292" w:rsidRDefault="00ED61FE" w:rsidP="00447292">
      <w:pPr>
        <w:shd w:val="clear" w:color="auto" w:fill="FFFFFF"/>
        <w:spacing w:after="0" w:line="240" w:lineRule="auto"/>
        <w:ind w:left="426"/>
        <w:jc w:val="both"/>
        <w:rPr>
          <w:rFonts w:ascii="Times New Roman" w:eastAsia="Times New Roman" w:hAnsi="Times New Roman" w:cs="Times New Roman"/>
          <w:sz w:val="24"/>
          <w:szCs w:val="24"/>
          <w:lang w:eastAsia="tr-TR"/>
        </w:rPr>
      </w:pPr>
      <w:r w:rsidRPr="00447292">
        <w:rPr>
          <w:rFonts w:ascii="Times New Roman" w:hAnsi="Times New Roman" w:cs="Times New Roman"/>
          <w:sz w:val="24"/>
          <w:szCs w:val="24"/>
        </w:rPr>
        <w:t xml:space="preserve"> Vergi Usul Kanunu </w:t>
      </w:r>
      <w:r w:rsidRPr="00447292">
        <w:rPr>
          <w:rFonts w:ascii="Times New Roman" w:eastAsia="Times New Roman" w:hAnsi="Times New Roman" w:cs="Times New Roman"/>
          <w:bCs/>
          <w:sz w:val="24"/>
          <w:szCs w:val="24"/>
          <w:lang w:eastAsia="tr-TR"/>
        </w:rPr>
        <w:t xml:space="preserve">2 inci maddesinde; </w:t>
      </w:r>
      <w:r w:rsidRPr="00447292">
        <w:rPr>
          <w:rFonts w:ascii="Times New Roman" w:eastAsia="Times New Roman" w:hAnsi="Times New Roman" w:cs="Times New Roman"/>
          <w:sz w:val="24"/>
          <w:szCs w:val="24"/>
          <w:lang w:eastAsia="tr-TR"/>
        </w:rPr>
        <w:t>(Değişik madde: 23/01/2008-5728 S.K./271.mad) “</w:t>
      </w:r>
      <w:r w:rsidRPr="00447292">
        <w:rPr>
          <w:rFonts w:ascii="Times New Roman" w:eastAsia="Times New Roman" w:hAnsi="Times New Roman" w:cs="Times New Roman"/>
          <w:i/>
          <w:sz w:val="24"/>
          <w:szCs w:val="24"/>
          <w:lang w:eastAsia="tr-TR"/>
        </w:rPr>
        <w:t xml:space="preserve">Gümrük idareleri tarafından alınan vergi ve resimler bu Kanuna tabi değildir. Bu vergi ve resimlerle ilgili olarak 27/10/1999 tarihli ve 4458 sayılı Gümrük Kanunu’nun 242 </w:t>
      </w:r>
      <w:proofErr w:type="spellStart"/>
      <w:r w:rsidRPr="00447292">
        <w:rPr>
          <w:rFonts w:ascii="Times New Roman" w:eastAsia="Times New Roman" w:hAnsi="Times New Roman" w:cs="Times New Roman"/>
          <w:i/>
          <w:sz w:val="24"/>
          <w:szCs w:val="24"/>
          <w:lang w:eastAsia="tr-TR"/>
        </w:rPr>
        <w:t>nci</w:t>
      </w:r>
      <w:proofErr w:type="spellEnd"/>
      <w:r w:rsidRPr="00447292">
        <w:rPr>
          <w:rFonts w:ascii="Times New Roman" w:eastAsia="Times New Roman" w:hAnsi="Times New Roman" w:cs="Times New Roman"/>
          <w:i/>
          <w:sz w:val="24"/>
          <w:szCs w:val="24"/>
          <w:lang w:eastAsia="tr-TR"/>
        </w:rPr>
        <w:t xml:space="preserve"> maddesi hükümleri uygulanır.” </w:t>
      </w:r>
      <w:r w:rsidRPr="00447292">
        <w:rPr>
          <w:rFonts w:ascii="Times New Roman" w:eastAsia="Times New Roman" w:hAnsi="Times New Roman" w:cs="Times New Roman"/>
          <w:sz w:val="24"/>
          <w:szCs w:val="24"/>
          <w:lang w:eastAsia="tr-TR"/>
        </w:rPr>
        <w:t>hükmü, gümrük idareleri tarafından alınan vergi ve resimlerin Vergi Usul Kanununa tabi olmadığını söylemekle birlikte, gümrük idareleri tarafından alınan vergilerin gümrük vergileri olduğunu da söylememektedir.</w:t>
      </w:r>
    </w:p>
    <w:p w14:paraId="0C91EF26" w14:textId="77777777" w:rsidR="00ED61FE" w:rsidRPr="00447292" w:rsidRDefault="00ED61FE" w:rsidP="00447292">
      <w:pPr>
        <w:shd w:val="clear" w:color="auto" w:fill="FFFFFF"/>
        <w:spacing w:after="0" w:line="240" w:lineRule="auto"/>
        <w:ind w:left="426"/>
        <w:jc w:val="both"/>
        <w:rPr>
          <w:rFonts w:ascii="Times New Roman" w:eastAsia="Times New Roman" w:hAnsi="Times New Roman" w:cs="Times New Roman"/>
          <w:sz w:val="24"/>
          <w:szCs w:val="24"/>
          <w:lang w:eastAsia="tr-TR"/>
        </w:rPr>
      </w:pPr>
    </w:p>
    <w:p w14:paraId="55904EC2" w14:textId="35A800F2" w:rsidR="00447292" w:rsidRDefault="00ED61FE" w:rsidP="00D106C9">
      <w:pPr>
        <w:spacing w:after="0" w:line="240" w:lineRule="auto"/>
        <w:ind w:left="426"/>
        <w:jc w:val="both"/>
        <w:rPr>
          <w:rFonts w:ascii="Times New Roman" w:eastAsia="Times New Roman" w:hAnsi="Times New Roman" w:cs="Times New Roman"/>
          <w:color w:val="060606"/>
          <w:sz w:val="24"/>
          <w:szCs w:val="24"/>
          <w:lang w:eastAsia="tr-TR"/>
        </w:rPr>
      </w:pPr>
      <w:r w:rsidRPr="00447292">
        <w:rPr>
          <w:rFonts w:ascii="Times New Roman" w:eastAsia="Times New Roman" w:hAnsi="Times New Roman" w:cs="Times New Roman"/>
          <w:b/>
          <w:bCs/>
          <w:color w:val="060606"/>
          <w:sz w:val="24"/>
          <w:szCs w:val="24"/>
          <w:lang w:eastAsia="tr-TR"/>
        </w:rPr>
        <w:t>Gümrük Kanunu’nun 242 inci maddesine göre;</w:t>
      </w:r>
      <w:r w:rsidR="00447292">
        <w:rPr>
          <w:rFonts w:ascii="Times New Roman" w:eastAsia="Times New Roman" w:hAnsi="Times New Roman" w:cs="Times New Roman"/>
          <w:color w:val="060606"/>
          <w:sz w:val="24"/>
          <w:szCs w:val="24"/>
          <w:lang w:eastAsia="tr-TR"/>
        </w:rPr>
        <w:t> </w:t>
      </w:r>
      <w:r w:rsidRPr="00447292">
        <w:rPr>
          <w:rFonts w:ascii="Times New Roman" w:eastAsia="Times New Roman" w:hAnsi="Times New Roman" w:cs="Times New Roman"/>
          <w:color w:val="060606"/>
          <w:sz w:val="24"/>
          <w:szCs w:val="24"/>
          <w:lang w:eastAsia="tr-TR"/>
        </w:rPr>
        <w:t>1. Yükümlüler kendilerine tebliğ edilen güm</w:t>
      </w:r>
      <w:r w:rsidR="00447292">
        <w:rPr>
          <w:rFonts w:ascii="Times New Roman" w:eastAsia="Times New Roman" w:hAnsi="Times New Roman" w:cs="Times New Roman"/>
          <w:color w:val="060606"/>
          <w:sz w:val="24"/>
          <w:szCs w:val="24"/>
          <w:lang w:eastAsia="tr-TR"/>
        </w:rPr>
        <w:t xml:space="preserve">rük vergileri, cezalar </w:t>
      </w:r>
      <w:r w:rsidRPr="00447292">
        <w:rPr>
          <w:rFonts w:ascii="Times New Roman" w:eastAsia="Times New Roman" w:hAnsi="Times New Roman" w:cs="Times New Roman"/>
          <w:color w:val="060606"/>
          <w:sz w:val="24"/>
          <w:szCs w:val="24"/>
          <w:lang w:eastAsia="tr-TR"/>
        </w:rPr>
        <w:t xml:space="preserve">ve idari kararlara karşı tebliğ tarihinden itibaren </w:t>
      </w:r>
      <w:r w:rsidR="002B1F8A" w:rsidRPr="00447292">
        <w:rPr>
          <w:rFonts w:ascii="Times New Roman" w:eastAsia="Times New Roman" w:hAnsi="Times New Roman" w:cs="Times New Roman"/>
          <w:color w:val="060606"/>
          <w:sz w:val="24"/>
          <w:szCs w:val="24"/>
          <w:lang w:eastAsia="tr-TR"/>
        </w:rPr>
        <w:t>on beş</w:t>
      </w:r>
      <w:r w:rsidRPr="00447292">
        <w:rPr>
          <w:rFonts w:ascii="Times New Roman" w:eastAsia="Times New Roman" w:hAnsi="Times New Roman" w:cs="Times New Roman"/>
          <w:color w:val="060606"/>
          <w:sz w:val="24"/>
          <w:szCs w:val="24"/>
          <w:lang w:eastAsia="tr-TR"/>
        </w:rPr>
        <w:t xml:space="preserve"> gün içinde bir üst makama, üst makam yoksa aynı makama verecekleri bir dilekçe ile itiraz edebilir.</w:t>
      </w:r>
    </w:p>
    <w:p w14:paraId="19859015" w14:textId="77777777" w:rsidR="00D106C9" w:rsidRDefault="00D106C9" w:rsidP="00447292">
      <w:pPr>
        <w:spacing w:after="0" w:line="240" w:lineRule="auto"/>
        <w:ind w:left="426"/>
        <w:jc w:val="both"/>
        <w:rPr>
          <w:rFonts w:ascii="Times New Roman" w:eastAsia="Times New Roman" w:hAnsi="Times New Roman" w:cs="Times New Roman"/>
          <w:color w:val="060606"/>
          <w:sz w:val="24"/>
          <w:szCs w:val="24"/>
          <w:lang w:eastAsia="tr-TR"/>
        </w:rPr>
      </w:pPr>
    </w:p>
    <w:p w14:paraId="1C2A4D08" w14:textId="790D97CD" w:rsidR="00447292" w:rsidRDefault="00ED61FE" w:rsidP="00447292">
      <w:pPr>
        <w:spacing w:after="0" w:line="240" w:lineRule="auto"/>
        <w:ind w:left="426"/>
        <w:jc w:val="both"/>
        <w:rPr>
          <w:rFonts w:ascii="Times New Roman" w:eastAsia="Times New Roman" w:hAnsi="Times New Roman" w:cs="Times New Roman"/>
          <w:color w:val="060606"/>
          <w:sz w:val="24"/>
          <w:szCs w:val="24"/>
          <w:lang w:eastAsia="tr-TR"/>
        </w:rPr>
      </w:pPr>
      <w:r w:rsidRPr="00447292">
        <w:rPr>
          <w:rFonts w:ascii="Times New Roman" w:eastAsia="Times New Roman" w:hAnsi="Times New Roman" w:cs="Times New Roman"/>
          <w:color w:val="060606"/>
          <w:sz w:val="24"/>
          <w:szCs w:val="24"/>
          <w:lang w:eastAsia="tr-TR"/>
        </w:rPr>
        <w:t>2. İdareye intikal eden itirazlar otuz gün içinde karara bağlanarak ilgili kişiye tebliğ edilir.</w:t>
      </w:r>
    </w:p>
    <w:p w14:paraId="1DD9FC9B" w14:textId="77777777" w:rsidR="00447292" w:rsidRDefault="00447292" w:rsidP="00447292">
      <w:pPr>
        <w:spacing w:after="0" w:line="240" w:lineRule="auto"/>
        <w:ind w:left="426"/>
        <w:jc w:val="both"/>
        <w:rPr>
          <w:rFonts w:ascii="Times New Roman" w:eastAsia="Times New Roman" w:hAnsi="Times New Roman" w:cs="Times New Roman"/>
          <w:color w:val="060606"/>
          <w:sz w:val="24"/>
          <w:szCs w:val="24"/>
          <w:lang w:eastAsia="tr-TR"/>
        </w:rPr>
      </w:pPr>
    </w:p>
    <w:p w14:paraId="4EBC91D6" w14:textId="77777777" w:rsidR="00447292" w:rsidRDefault="00ED61FE" w:rsidP="00447292">
      <w:pPr>
        <w:spacing w:after="0" w:line="240" w:lineRule="auto"/>
        <w:ind w:left="426"/>
        <w:jc w:val="both"/>
        <w:rPr>
          <w:rFonts w:ascii="Times New Roman" w:eastAsia="Times New Roman" w:hAnsi="Times New Roman" w:cs="Times New Roman"/>
          <w:color w:val="060606"/>
          <w:sz w:val="24"/>
          <w:szCs w:val="24"/>
          <w:lang w:eastAsia="tr-TR"/>
        </w:rPr>
      </w:pPr>
      <w:r w:rsidRPr="00447292">
        <w:rPr>
          <w:rFonts w:ascii="Times New Roman" w:eastAsia="Times New Roman" w:hAnsi="Times New Roman" w:cs="Times New Roman"/>
          <w:color w:val="060606"/>
          <w:sz w:val="24"/>
          <w:szCs w:val="24"/>
          <w:lang w:eastAsia="tr-TR"/>
        </w:rPr>
        <w:t>3. İtiraz dilekçelerinin süresi içinde yanlış makama verilmesi halinde, itiraz süresinde yapılm</w:t>
      </w:r>
      <w:r w:rsidR="00447292">
        <w:rPr>
          <w:rFonts w:ascii="Times New Roman" w:eastAsia="Times New Roman" w:hAnsi="Times New Roman" w:cs="Times New Roman"/>
          <w:color w:val="060606"/>
          <w:sz w:val="24"/>
          <w:szCs w:val="24"/>
          <w:lang w:eastAsia="tr-TR"/>
        </w:rPr>
        <w:t xml:space="preserve">ış sayılır ve idarece </w:t>
      </w:r>
      <w:r w:rsidRPr="00447292">
        <w:rPr>
          <w:rFonts w:ascii="Times New Roman" w:eastAsia="Times New Roman" w:hAnsi="Times New Roman" w:cs="Times New Roman"/>
          <w:color w:val="060606"/>
          <w:sz w:val="24"/>
          <w:szCs w:val="24"/>
          <w:lang w:eastAsia="tr-TR"/>
        </w:rPr>
        <w:t>yetkili makama ulaştırılır.</w:t>
      </w:r>
    </w:p>
    <w:p w14:paraId="33339C2E" w14:textId="77777777" w:rsidR="00447292" w:rsidRDefault="00447292" w:rsidP="00447292">
      <w:pPr>
        <w:spacing w:after="0" w:line="240" w:lineRule="auto"/>
        <w:ind w:left="426"/>
        <w:jc w:val="both"/>
        <w:rPr>
          <w:rFonts w:ascii="Times New Roman" w:eastAsia="Times New Roman" w:hAnsi="Times New Roman" w:cs="Times New Roman"/>
          <w:color w:val="060606"/>
          <w:sz w:val="24"/>
          <w:szCs w:val="24"/>
          <w:lang w:eastAsia="tr-TR"/>
        </w:rPr>
      </w:pPr>
    </w:p>
    <w:p w14:paraId="5DFB5797" w14:textId="77777777" w:rsidR="00ED61FE" w:rsidRDefault="00ED61FE" w:rsidP="00447292">
      <w:pPr>
        <w:spacing w:after="0" w:line="240" w:lineRule="auto"/>
        <w:ind w:left="426"/>
        <w:jc w:val="both"/>
        <w:rPr>
          <w:rFonts w:ascii="Times New Roman" w:eastAsia="Times New Roman" w:hAnsi="Times New Roman" w:cs="Times New Roman"/>
          <w:color w:val="060606"/>
          <w:sz w:val="24"/>
          <w:szCs w:val="24"/>
          <w:lang w:eastAsia="tr-TR"/>
        </w:rPr>
      </w:pPr>
      <w:r w:rsidRPr="00447292">
        <w:rPr>
          <w:rFonts w:ascii="Times New Roman" w:eastAsia="Times New Roman" w:hAnsi="Times New Roman" w:cs="Times New Roman"/>
          <w:color w:val="060606"/>
          <w:sz w:val="24"/>
          <w:szCs w:val="24"/>
          <w:lang w:eastAsia="tr-TR"/>
        </w:rPr>
        <w:t>4. İtirazın reddi kararlarına karşı işlemin yapıldığı yerdeki idari yargı mercilerine başvurulabilir.</w:t>
      </w:r>
    </w:p>
    <w:p w14:paraId="0E5C359E" w14:textId="77777777" w:rsidR="00447292" w:rsidRPr="00447292" w:rsidRDefault="00447292" w:rsidP="00447292">
      <w:pPr>
        <w:spacing w:after="0" w:line="240" w:lineRule="auto"/>
        <w:ind w:left="426"/>
        <w:jc w:val="both"/>
        <w:rPr>
          <w:rFonts w:ascii="Times New Roman" w:eastAsia="Times New Roman" w:hAnsi="Times New Roman" w:cs="Times New Roman"/>
          <w:color w:val="060606"/>
          <w:sz w:val="24"/>
          <w:szCs w:val="24"/>
          <w:lang w:eastAsia="tr-TR"/>
        </w:rPr>
      </w:pPr>
    </w:p>
    <w:p w14:paraId="62F5962C" w14:textId="77777777" w:rsidR="009274EE" w:rsidRDefault="00ED61FE" w:rsidP="00447292">
      <w:pPr>
        <w:shd w:val="clear" w:color="auto" w:fill="FFFFFF"/>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Her ikisi de ithal edilen eşya ile ilgili olmasına karşın, Gümrük İdaresince alınan ÖTV için Gümrük Kanunu esaslarına göre işlem yapılırken, </w:t>
      </w:r>
      <w:r w:rsidR="009274EE" w:rsidRPr="00447292">
        <w:rPr>
          <w:rFonts w:ascii="Times New Roman" w:hAnsi="Times New Roman" w:cs="Times New Roman"/>
          <w:sz w:val="24"/>
          <w:szCs w:val="24"/>
        </w:rPr>
        <w:t xml:space="preserve">Vergi Daireleri </w:t>
      </w:r>
      <w:r w:rsidRPr="00447292">
        <w:rPr>
          <w:rFonts w:ascii="Times New Roman" w:hAnsi="Times New Roman" w:cs="Times New Roman"/>
          <w:sz w:val="24"/>
          <w:szCs w:val="24"/>
        </w:rPr>
        <w:t xml:space="preserve">tarafından alınan ÖTV için Vergi Usul Kanunu uygulanmaktadır. </w:t>
      </w:r>
    </w:p>
    <w:p w14:paraId="408AA3B6" w14:textId="77777777" w:rsidR="009274EE" w:rsidRDefault="009274EE" w:rsidP="00447292">
      <w:pPr>
        <w:shd w:val="clear" w:color="auto" w:fill="FFFFFF"/>
        <w:spacing w:after="0" w:line="240" w:lineRule="auto"/>
        <w:ind w:left="426"/>
        <w:jc w:val="both"/>
        <w:rPr>
          <w:rFonts w:ascii="Times New Roman" w:hAnsi="Times New Roman" w:cs="Times New Roman"/>
          <w:sz w:val="24"/>
          <w:szCs w:val="24"/>
        </w:rPr>
      </w:pPr>
    </w:p>
    <w:p w14:paraId="13864CD0" w14:textId="45BDE2F9" w:rsidR="009274EE" w:rsidRDefault="00ED61FE" w:rsidP="00447292">
      <w:pPr>
        <w:shd w:val="clear" w:color="auto" w:fill="FFFFFF"/>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Ancak konusu suç olan bir </w:t>
      </w:r>
      <w:r w:rsidR="00170255">
        <w:rPr>
          <w:rFonts w:ascii="Times New Roman" w:hAnsi="Times New Roman" w:cs="Times New Roman"/>
          <w:sz w:val="24"/>
          <w:szCs w:val="24"/>
        </w:rPr>
        <w:t>fiil işlendiğinde</w:t>
      </w:r>
      <w:r w:rsidRPr="00447292">
        <w:rPr>
          <w:rFonts w:ascii="Times New Roman" w:hAnsi="Times New Roman" w:cs="Times New Roman"/>
          <w:sz w:val="24"/>
          <w:szCs w:val="24"/>
        </w:rPr>
        <w:t xml:space="preserve">, </w:t>
      </w:r>
      <w:r w:rsidR="009274EE">
        <w:rPr>
          <w:rFonts w:ascii="Times New Roman" w:hAnsi="Times New Roman" w:cs="Times New Roman"/>
          <w:sz w:val="24"/>
          <w:szCs w:val="24"/>
        </w:rPr>
        <w:t xml:space="preserve">olay </w:t>
      </w:r>
      <w:r w:rsidRPr="00447292">
        <w:rPr>
          <w:rFonts w:ascii="Times New Roman" w:hAnsi="Times New Roman" w:cs="Times New Roman"/>
          <w:sz w:val="24"/>
          <w:szCs w:val="24"/>
        </w:rPr>
        <w:t xml:space="preserve"> bir anda başka bir boyut kazanabilmekte</w:t>
      </w:r>
      <w:r w:rsidR="009274EE">
        <w:rPr>
          <w:rFonts w:ascii="Times New Roman" w:hAnsi="Times New Roman" w:cs="Times New Roman"/>
          <w:sz w:val="24"/>
          <w:szCs w:val="24"/>
        </w:rPr>
        <w:t>dir.</w:t>
      </w:r>
      <w:r w:rsidRPr="00447292">
        <w:rPr>
          <w:rFonts w:ascii="Times New Roman" w:hAnsi="Times New Roman" w:cs="Times New Roman"/>
          <w:sz w:val="24"/>
          <w:szCs w:val="24"/>
        </w:rPr>
        <w:t xml:space="preserve"> </w:t>
      </w:r>
      <w:r w:rsidR="009274EE">
        <w:rPr>
          <w:rFonts w:ascii="Times New Roman" w:hAnsi="Times New Roman" w:cs="Times New Roman"/>
          <w:sz w:val="24"/>
          <w:szCs w:val="24"/>
        </w:rPr>
        <w:t xml:space="preserve">Olay gümrük kaçakçılığı olarak değerlendirildiğinde </w:t>
      </w:r>
      <w:r w:rsidR="006C4CC8">
        <w:rPr>
          <w:rFonts w:ascii="Times New Roman" w:hAnsi="Times New Roman" w:cs="Times New Roman"/>
          <w:sz w:val="24"/>
          <w:szCs w:val="24"/>
        </w:rPr>
        <w:t>Kaçakçılıkla Mücadele Kanununun 3/2 inci maddesindeki,</w:t>
      </w:r>
      <w:r w:rsidR="007B2F55" w:rsidRPr="007B2F55">
        <w:rPr>
          <w:rFonts w:ascii="Times New Roman" w:hAnsi="Times New Roman" w:cs="Times New Roman"/>
          <w:sz w:val="24"/>
          <w:szCs w:val="24"/>
        </w:rPr>
        <w:t xml:space="preserve"> </w:t>
      </w:r>
      <w:r w:rsidR="007B2F55">
        <w:rPr>
          <w:rFonts w:ascii="Times New Roman" w:hAnsi="Times New Roman" w:cs="Times New Roman"/>
          <w:sz w:val="24"/>
          <w:szCs w:val="24"/>
        </w:rPr>
        <w:t>“</w:t>
      </w:r>
      <w:r w:rsidR="007B2F55" w:rsidRPr="007B2F55">
        <w:rPr>
          <w:rFonts w:ascii="Times New Roman" w:hAnsi="Times New Roman" w:cs="Times New Roman"/>
          <w:sz w:val="24"/>
          <w:szCs w:val="24"/>
        </w:rPr>
        <w:t>Eşyayı, aldatıcı işlem ve davranışlarla gümrük vergileri kısmen veya tamamen ödenmeksizin ülkeye sokan kişi, iki yıldan beş yıla kadar hapis ve on bin güne kadar adlî para cezası ile cezalandırılır.</w:t>
      </w:r>
      <w:r w:rsidR="007B2F55">
        <w:rPr>
          <w:rFonts w:ascii="Times New Roman" w:hAnsi="Times New Roman" w:cs="Times New Roman"/>
          <w:sz w:val="24"/>
          <w:szCs w:val="24"/>
        </w:rPr>
        <w:t xml:space="preserve">” Hükmümü ile aynı kanununun eşyanın </w:t>
      </w:r>
      <w:r w:rsidR="009274EE">
        <w:rPr>
          <w:rFonts w:ascii="Times New Roman" w:hAnsi="Times New Roman" w:cs="Times New Roman"/>
          <w:sz w:val="24"/>
          <w:szCs w:val="24"/>
        </w:rPr>
        <w:t>müsadere</w:t>
      </w:r>
      <w:r w:rsidR="007B2F55">
        <w:rPr>
          <w:rFonts w:ascii="Times New Roman" w:hAnsi="Times New Roman" w:cs="Times New Roman"/>
          <w:sz w:val="24"/>
          <w:szCs w:val="24"/>
        </w:rPr>
        <w:t xml:space="preserve"> hükümleri</w:t>
      </w:r>
      <w:r w:rsidR="009274EE">
        <w:rPr>
          <w:rFonts w:ascii="Times New Roman" w:hAnsi="Times New Roman" w:cs="Times New Roman"/>
          <w:sz w:val="24"/>
          <w:szCs w:val="24"/>
        </w:rPr>
        <w:t xml:space="preserve"> uygulanır.</w:t>
      </w:r>
    </w:p>
    <w:p w14:paraId="2A6F8E46" w14:textId="77777777" w:rsidR="009274EE" w:rsidRDefault="009274EE" w:rsidP="00447292">
      <w:pPr>
        <w:shd w:val="clear" w:color="auto" w:fill="FFFFFF"/>
        <w:spacing w:after="0" w:line="240" w:lineRule="auto"/>
        <w:ind w:left="426"/>
        <w:jc w:val="both"/>
        <w:rPr>
          <w:rFonts w:ascii="Times New Roman" w:hAnsi="Times New Roman" w:cs="Times New Roman"/>
          <w:sz w:val="24"/>
          <w:szCs w:val="24"/>
        </w:rPr>
      </w:pPr>
    </w:p>
    <w:p w14:paraId="56681580" w14:textId="65BD7D53" w:rsidR="006C4CC8" w:rsidRDefault="009274EE" w:rsidP="00447292">
      <w:pPr>
        <w:shd w:val="clear" w:color="auto" w:fill="FFFFF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Olay </w:t>
      </w:r>
      <w:r w:rsidR="007B2F55">
        <w:rPr>
          <w:rFonts w:ascii="Times New Roman" w:hAnsi="Times New Roman" w:cs="Times New Roman"/>
          <w:sz w:val="24"/>
          <w:szCs w:val="24"/>
        </w:rPr>
        <w:t>V</w:t>
      </w:r>
      <w:r w:rsidR="006C4CC8">
        <w:rPr>
          <w:rFonts w:ascii="Times New Roman" w:hAnsi="Times New Roman" w:cs="Times New Roman"/>
          <w:sz w:val="24"/>
          <w:szCs w:val="24"/>
        </w:rPr>
        <w:t xml:space="preserve">ergi </w:t>
      </w:r>
      <w:r w:rsidR="007B2F55">
        <w:rPr>
          <w:rFonts w:ascii="Times New Roman" w:hAnsi="Times New Roman" w:cs="Times New Roman"/>
          <w:sz w:val="24"/>
          <w:szCs w:val="24"/>
        </w:rPr>
        <w:t>U</w:t>
      </w:r>
      <w:r w:rsidR="006C4CC8">
        <w:rPr>
          <w:rFonts w:ascii="Times New Roman" w:hAnsi="Times New Roman" w:cs="Times New Roman"/>
          <w:sz w:val="24"/>
          <w:szCs w:val="24"/>
        </w:rPr>
        <w:t xml:space="preserve">sul </w:t>
      </w:r>
      <w:r w:rsidR="007B2F55">
        <w:rPr>
          <w:rFonts w:ascii="Times New Roman" w:hAnsi="Times New Roman" w:cs="Times New Roman"/>
          <w:sz w:val="24"/>
          <w:szCs w:val="24"/>
        </w:rPr>
        <w:t>K</w:t>
      </w:r>
      <w:r w:rsidR="006C4CC8">
        <w:rPr>
          <w:rFonts w:ascii="Times New Roman" w:hAnsi="Times New Roman" w:cs="Times New Roman"/>
          <w:sz w:val="24"/>
          <w:szCs w:val="24"/>
        </w:rPr>
        <w:t xml:space="preserve">anununun(VUK) 359 uncu maddesi gereğince vergi suçu için ziyaa uğratılan verginin 3 katı para cezası  344 üncü maddesi gereğince fiile iştirak edene ziya uğratılan verginin bir katı vergi ziyaı cezası kesilir. </w:t>
      </w:r>
      <w:r w:rsidR="007B2F55">
        <w:rPr>
          <w:rFonts w:ascii="Times New Roman" w:hAnsi="Times New Roman" w:cs="Times New Roman"/>
          <w:sz w:val="24"/>
          <w:szCs w:val="24"/>
        </w:rPr>
        <w:t>Hükmümü uygulanacaktır.</w:t>
      </w:r>
    </w:p>
    <w:p w14:paraId="2F924BB1" w14:textId="77777777" w:rsidR="006C4CC8" w:rsidRDefault="006C4CC8" w:rsidP="00447292">
      <w:pPr>
        <w:shd w:val="clear" w:color="auto" w:fill="FFFFFF"/>
        <w:spacing w:after="0" w:line="240" w:lineRule="auto"/>
        <w:ind w:left="426"/>
        <w:jc w:val="both"/>
      </w:pPr>
    </w:p>
    <w:p w14:paraId="3724913C" w14:textId="77777777" w:rsidR="00ED61FE" w:rsidRPr="00447292" w:rsidRDefault="00447292" w:rsidP="00447292">
      <w:pPr>
        <w:shd w:val="clear" w:color="auto" w:fill="FFFFFF"/>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1.1. </w:t>
      </w:r>
      <w:r w:rsidR="00ED61FE" w:rsidRPr="00447292">
        <w:rPr>
          <w:rFonts w:ascii="Times New Roman" w:hAnsi="Times New Roman" w:cs="Times New Roman"/>
          <w:b/>
          <w:sz w:val="24"/>
          <w:szCs w:val="24"/>
        </w:rPr>
        <w:t>Gümrük Kanunu ve Kaçakçılıkla Mücadele Kanunu Açsısından Gümrük Vergileri</w:t>
      </w:r>
    </w:p>
    <w:p w14:paraId="10E484DD" w14:textId="77777777" w:rsidR="00ED61FE" w:rsidRPr="00447292" w:rsidRDefault="00ED61FE" w:rsidP="00447292">
      <w:pPr>
        <w:shd w:val="clear" w:color="auto" w:fill="FFFFFF"/>
        <w:spacing w:after="0" w:line="240" w:lineRule="auto"/>
        <w:ind w:left="426"/>
        <w:jc w:val="both"/>
        <w:rPr>
          <w:rFonts w:ascii="Times New Roman" w:hAnsi="Times New Roman" w:cs="Times New Roman"/>
          <w:sz w:val="24"/>
          <w:szCs w:val="24"/>
        </w:rPr>
      </w:pPr>
    </w:p>
    <w:p w14:paraId="29C9D280" w14:textId="0BFE820F" w:rsidR="00ED61FE" w:rsidRPr="00447292" w:rsidRDefault="00ED61FE" w:rsidP="00447292">
      <w:pPr>
        <w:shd w:val="clear" w:color="auto" w:fill="FFFFFF"/>
        <w:spacing w:after="0" w:line="240" w:lineRule="auto"/>
        <w:ind w:left="426"/>
        <w:jc w:val="both"/>
        <w:rPr>
          <w:rFonts w:ascii="Times New Roman" w:eastAsia="Times New Roman" w:hAnsi="Times New Roman" w:cs="Times New Roman"/>
          <w:color w:val="000000"/>
          <w:sz w:val="24"/>
          <w:szCs w:val="24"/>
          <w:lang w:eastAsia="tr-TR"/>
        </w:rPr>
      </w:pPr>
      <w:r w:rsidRPr="00447292">
        <w:rPr>
          <w:rFonts w:ascii="Times New Roman" w:eastAsia="Times New Roman" w:hAnsi="Times New Roman" w:cs="Times New Roman"/>
          <w:color w:val="000000"/>
          <w:sz w:val="24"/>
          <w:szCs w:val="24"/>
          <w:lang w:eastAsia="tr-TR"/>
        </w:rPr>
        <w:t>İthalat vergileri ya da gümrük vergileri çeşitli kanunlarda farklı anlamlarda tanımlanmış olup, biz bur</w:t>
      </w:r>
      <w:r w:rsidR="008345DF">
        <w:rPr>
          <w:rFonts w:ascii="Times New Roman" w:eastAsia="Times New Roman" w:hAnsi="Times New Roman" w:cs="Times New Roman"/>
          <w:color w:val="000000"/>
          <w:sz w:val="24"/>
          <w:szCs w:val="24"/>
          <w:lang w:eastAsia="tr-TR"/>
        </w:rPr>
        <w:t>a</w:t>
      </w:r>
      <w:r w:rsidRPr="00447292">
        <w:rPr>
          <w:rFonts w:ascii="Times New Roman" w:eastAsia="Times New Roman" w:hAnsi="Times New Roman" w:cs="Times New Roman"/>
          <w:color w:val="000000"/>
          <w:sz w:val="24"/>
          <w:szCs w:val="24"/>
          <w:lang w:eastAsia="tr-TR"/>
        </w:rPr>
        <w:t xml:space="preserve">da Gümrük Kanunu ve 5607 sayılı Kaçakçılıkla Mücadele Kanunu anlamında ithalat vergileri tanımını yapacağız. </w:t>
      </w:r>
    </w:p>
    <w:p w14:paraId="3E9D4587" w14:textId="77777777" w:rsidR="00ED61FE" w:rsidRPr="00447292" w:rsidRDefault="00ED61FE" w:rsidP="00447292">
      <w:pPr>
        <w:shd w:val="clear" w:color="auto" w:fill="FFFFFF"/>
        <w:spacing w:after="0" w:line="240" w:lineRule="auto"/>
        <w:ind w:left="426"/>
        <w:jc w:val="both"/>
        <w:rPr>
          <w:rFonts w:ascii="Times New Roman" w:eastAsia="Times New Roman" w:hAnsi="Times New Roman" w:cs="Times New Roman"/>
          <w:color w:val="000000"/>
          <w:sz w:val="24"/>
          <w:szCs w:val="24"/>
          <w:lang w:eastAsia="tr-TR"/>
        </w:rPr>
      </w:pPr>
    </w:p>
    <w:p w14:paraId="32811B65" w14:textId="2B4F642C" w:rsidR="00ED61FE" w:rsidRPr="00447292" w:rsidRDefault="00447292" w:rsidP="00447292">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Gümrük vergileri 5607 sayılı </w:t>
      </w:r>
      <w:r w:rsidR="00ED61FE" w:rsidRPr="00447292">
        <w:rPr>
          <w:rFonts w:ascii="Times New Roman" w:hAnsi="Times New Roman" w:cs="Times New Roman"/>
          <w:sz w:val="24"/>
          <w:szCs w:val="24"/>
        </w:rPr>
        <w:t>Kanunu’nda, 4458 sayılı Gümrük Kanunu’na göre daha geniş tanımlanmıştır. Kaçakçılıkla Mücadele Kanunu’nun 3</w:t>
      </w:r>
      <w:r w:rsidR="008119E5">
        <w:rPr>
          <w:rFonts w:ascii="Times New Roman" w:hAnsi="Times New Roman" w:cs="Times New Roman"/>
          <w:sz w:val="24"/>
          <w:szCs w:val="24"/>
        </w:rPr>
        <w:t xml:space="preserve"> ü</w:t>
      </w:r>
      <w:r w:rsidR="00ED61FE" w:rsidRPr="00447292">
        <w:rPr>
          <w:rFonts w:ascii="Times New Roman" w:hAnsi="Times New Roman" w:cs="Times New Roman"/>
          <w:sz w:val="24"/>
          <w:szCs w:val="24"/>
        </w:rPr>
        <w:t>ncü maddesinde tanımlı fiillerden birinin işlenmesi veya işlemeye teşebbüs</w:t>
      </w:r>
      <w:r>
        <w:rPr>
          <w:rFonts w:ascii="Times New Roman" w:hAnsi="Times New Roman" w:cs="Times New Roman"/>
          <w:sz w:val="24"/>
          <w:szCs w:val="24"/>
        </w:rPr>
        <w:t xml:space="preserve"> edilmesi halinde, 5607 sayılı </w:t>
      </w:r>
      <w:r w:rsidR="00ED61FE" w:rsidRPr="00447292">
        <w:rPr>
          <w:rFonts w:ascii="Times New Roman" w:hAnsi="Times New Roman" w:cs="Times New Roman"/>
          <w:sz w:val="24"/>
          <w:szCs w:val="24"/>
        </w:rPr>
        <w:t>Kanunda yer alan Gümrük Vergileri tanımı dikkate alınarak işlem yapmak gerekir.</w:t>
      </w:r>
    </w:p>
    <w:p w14:paraId="1E04B2E2" w14:textId="77777777" w:rsidR="00ED61FE" w:rsidRPr="00447292" w:rsidRDefault="00ED61FE" w:rsidP="00447292">
      <w:pPr>
        <w:spacing w:after="0" w:line="240" w:lineRule="auto"/>
        <w:ind w:left="426"/>
        <w:jc w:val="both"/>
        <w:rPr>
          <w:rFonts w:ascii="Times New Roman" w:hAnsi="Times New Roman" w:cs="Times New Roman"/>
          <w:sz w:val="24"/>
          <w:szCs w:val="24"/>
        </w:rPr>
      </w:pPr>
    </w:p>
    <w:p w14:paraId="354F3CA1" w14:textId="77777777" w:rsidR="00ED61FE" w:rsidRPr="00447292"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5607 sayılı Kaçakçılıkla Mücadele Kanunun 2/a Maddesine göre; “</w:t>
      </w:r>
      <w:r w:rsidRPr="00447292">
        <w:rPr>
          <w:rFonts w:ascii="Times New Roman" w:hAnsi="Times New Roman" w:cs="Times New Roman"/>
          <w:i/>
          <w:sz w:val="24"/>
          <w:szCs w:val="24"/>
        </w:rPr>
        <w:t>Gümrük Vergileri; Gümrük İdaresi veya başka idarelerce, eşyanın ithali veya ihracına bağlı olarak uygulanan vergiler ile diğer mali yükümlülükleri ifade eder.</w:t>
      </w:r>
      <w:r w:rsidRPr="00447292">
        <w:rPr>
          <w:rFonts w:ascii="Times New Roman" w:hAnsi="Times New Roman" w:cs="Times New Roman"/>
          <w:sz w:val="24"/>
          <w:szCs w:val="24"/>
        </w:rPr>
        <w:t>” şeklinde tanımlanmıştır.</w:t>
      </w:r>
    </w:p>
    <w:p w14:paraId="3BD5ACA1" w14:textId="77777777" w:rsidR="00ED61FE" w:rsidRPr="00447292" w:rsidRDefault="00ED61FE" w:rsidP="00447292">
      <w:pPr>
        <w:spacing w:after="0" w:line="240" w:lineRule="auto"/>
        <w:ind w:left="426"/>
        <w:jc w:val="both"/>
        <w:rPr>
          <w:rFonts w:ascii="Times New Roman" w:hAnsi="Times New Roman" w:cs="Times New Roman"/>
          <w:sz w:val="24"/>
          <w:szCs w:val="24"/>
        </w:rPr>
      </w:pPr>
    </w:p>
    <w:p w14:paraId="0F4C628D" w14:textId="77777777" w:rsidR="00ED61FE" w:rsidRPr="00447292" w:rsidRDefault="00ED61FE" w:rsidP="00447292">
      <w:pPr>
        <w:spacing w:after="0" w:line="240" w:lineRule="auto"/>
        <w:ind w:left="426"/>
        <w:jc w:val="both"/>
        <w:rPr>
          <w:rFonts w:ascii="Times New Roman" w:eastAsia="Times New Roman" w:hAnsi="Times New Roman" w:cs="Times New Roman"/>
          <w:sz w:val="24"/>
          <w:szCs w:val="24"/>
          <w:lang w:eastAsia="tr-TR"/>
        </w:rPr>
      </w:pPr>
      <w:r w:rsidRPr="00447292">
        <w:rPr>
          <w:rFonts w:ascii="Times New Roman" w:hAnsi="Times New Roman" w:cs="Times New Roman"/>
          <w:sz w:val="24"/>
          <w:szCs w:val="24"/>
        </w:rPr>
        <w:t>Bu tanımda</w:t>
      </w:r>
      <w:r w:rsidRPr="00447292">
        <w:rPr>
          <w:rFonts w:ascii="Times New Roman" w:eastAsia="Times New Roman" w:hAnsi="Times New Roman" w:cs="Times New Roman"/>
          <w:sz w:val="24"/>
          <w:szCs w:val="24"/>
          <w:lang w:eastAsia="tr-TR"/>
        </w:rPr>
        <w:t xml:space="preserve"> ifade edilen "başka idarelerce” ibaresinden görüldüğü gibi Kaçakçılıkla Mücadele Kanunu anlamında gümrük vergilerinin uygulandığı idare önemli değildir. Gümrük vergi</w:t>
      </w:r>
      <w:r w:rsidR="00447292">
        <w:rPr>
          <w:rFonts w:ascii="Times New Roman" w:eastAsia="Times New Roman" w:hAnsi="Times New Roman" w:cs="Times New Roman"/>
          <w:sz w:val="24"/>
          <w:szCs w:val="24"/>
          <w:lang w:eastAsia="tr-TR"/>
        </w:rPr>
        <w:t xml:space="preserve">leri ister gümrük idarelerince </w:t>
      </w:r>
      <w:r w:rsidRPr="00447292">
        <w:rPr>
          <w:rFonts w:ascii="Times New Roman" w:eastAsia="Times New Roman" w:hAnsi="Times New Roman" w:cs="Times New Roman"/>
          <w:sz w:val="24"/>
          <w:szCs w:val="24"/>
          <w:lang w:eastAsia="tr-TR"/>
        </w:rPr>
        <w:t>isterse başka idarelerce uygulansın, 5607 sayılı kanunda tanımlı bir fiil işlendiğinde, eğer şartları oluşmuş ise bu kanununa göre ceza verilecektir.</w:t>
      </w:r>
    </w:p>
    <w:p w14:paraId="006D6855" w14:textId="77777777" w:rsidR="00ED61FE" w:rsidRPr="00447292" w:rsidRDefault="00ED61FE" w:rsidP="00447292">
      <w:pPr>
        <w:spacing w:after="0" w:line="240" w:lineRule="auto"/>
        <w:ind w:left="426"/>
        <w:jc w:val="both"/>
        <w:rPr>
          <w:rFonts w:ascii="Times New Roman" w:eastAsia="Times New Roman" w:hAnsi="Times New Roman" w:cs="Times New Roman"/>
          <w:sz w:val="24"/>
          <w:szCs w:val="24"/>
          <w:lang w:eastAsia="tr-TR"/>
        </w:rPr>
      </w:pPr>
    </w:p>
    <w:p w14:paraId="004845B2" w14:textId="77777777" w:rsidR="00ED61FE" w:rsidRPr="00447292" w:rsidRDefault="00ED61FE" w:rsidP="00447292">
      <w:pPr>
        <w:spacing w:after="0" w:line="240" w:lineRule="auto"/>
        <w:ind w:left="426"/>
        <w:jc w:val="both"/>
        <w:rPr>
          <w:rFonts w:ascii="Times New Roman" w:hAnsi="Times New Roman" w:cs="Times New Roman"/>
          <w:color w:val="060606"/>
          <w:sz w:val="24"/>
          <w:szCs w:val="24"/>
        </w:rPr>
      </w:pPr>
      <w:r w:rsidRPr="00447292">
        <w:rPr>
          <w:rFonts w:ascii="Times New Roman" w:hAnsi="Times New Roman" w:cs="Times New Roman"/>
          <w:color w:val="060606"/>
          <w:sz w:val="24"/>
          <w:szCs w:val="24"/>
        </w:rPr>
        <w:t>Gümrük Kanununun 3 üncü maddesinin 8, 9 ve 10. fıkraları gümrük vergilerini;</w:t>
      </w:r>
    </w:p>
    <w:p w14:paraId="6FA675B6" w14:textId="77777777" w:rsidR="00ED61FE" w:rsidRPr="00447292" w:rsidRDefault="00ED61FE" w:rsidP="00447292">
      <w:pPr>
        <w:tabs>
          <w:tab w:val="left" w:pos="3621"/>
        </w:tabs>
        <w:spacing w:after="0" w:line="240" w:lineRule="auto"/>
        <w:ind w:left="426"/>
        <w:jc w:val="both"/>
        <w:rPr>
          <w:rFonts w:ascii="Times New Roman" w:eastAsia="Times New Roman" w:hAnsi="Times New Roman" w:cs="Times New Roman"/>
          <w:b/>
          <w:bCs/>
          <w:i/>
          <w:iCs/>
          <w:color w:val="060606"/>
          <w:sz w:val="24"/>
          <w:szCs w:val="24"/>
          <w:lang w:eastAsia="tr-TR"/>
        </w:rPr>
      </w:pPr>
    </w:p>
    <w:p w14:paraId="5FFEA75C" w14:textId="77777777" w:rsidR="00ED61FE" w:rsidRPr="00447292" w:rsidRDefault="00ED61FE" w:rsidP="00447292">
      <w:pPr>
        <w:tabs>
          <w:tab w:val="left" w:pos="3621"/>
        </w:tabs>
        <w:spacing w:after="0" w:line="240" w:lineRule="auto"/>
        <w:ind w:left="426"/>
        <w:jc w:val="both"/>
        <w:rPr>
          <w:rFonts w:ascii="Times New Roman" w:eastAsia="Times New Roman" w:hAnsi="Times New Roman" w:cs="Times New Roman"/>
          <w:color w:val="060606"/>
          <w:sz w:val="24"/>
          <w:szCs w:val="24"/>
          <w:lang w:eastAsia="tr-TR"/>
        </w:rPr>
      </w:pPr>
      <w:r w:rsidRPr="00447292">
        <w:rPr>
          <w:rFonts w:ascii="Times New Roman" w:eastAsia="Times New Roman" w:hAnsi="Times New Roman" w:cs="Times New Roman"/>
          <w:b/>
          <w:bCs/>
          <w:i/>
          <w:iCs/>
          <w:color w:val="060606"/>
          <w:sz w:val="24"/>
          <w:szCs w:val="24"/>
          <w:lang w:eastAsia="tr-TR"/>
        </w:rPr>
        <w:t>“8.</w:t>
      </w:r>
      <w:r w:rsidRPr="00447292">
        <w:rPr>
          <w:rFonts w:ascii="Times New Roman" w:eastAsia="Times New Roman" w:hAnsi="Times New Roman" w:cs="Times New Roman"/>
          <w:i/>
          <w:iCs/>
          <w:color w:val="060606"/>
          <w:sz w:val="24"/>
          <w:szCs w:val="24"/>
          <w:lang w:eastAsia="tr-TR"/>
        </w:rPr>
        <w:t xml:space="preserve"> a) “Gümrük vergileri” deyimi, ilgili mevzuat uyarınca eşyaya uygulanan ithalat vergilerinin ya da ihracat vergilerinin tümünü;</w:t>
      </w:r>
    </w:p>
    <w:p w14:paraId="47675980" w14:textId="77777777" w:rsidR="00ED61FE" w:rsidRPr="00447292" w:rsidRDefault="00ED61FE" w:rsidP="00447292">
      <w:pPr>
        <w:tabs>
          <w:tab w:val="left" w:pos="3621"/>
        </w:tabs>
        <w:spacing w:after="0" w:line="240" w:lineRule="auto"/>
        <w:ind w:left="426"/>
        <w:jc w:val="both"/>
        <w:rPr>
          <w:rFonts w:ascii="Times New Roman" w:eastAsia="Times New Roman" w:hAnsi="Times New Roman" w:cs="Times New Roman"/>
          <w:b/>
          <w:bCs/>
          <w:i/>
          <w:iCs/>
          <w:color w:val="060606"/>
          <w:sz w:val="24"/>
          <w:szCs w:val="24"/>
          <w:lang w:eastAsia="tr-TR"/>
        </w:rPr>
      </w:pPr>
    </w:p>
    <w:p w14:paraId="62E15E9C" w14:textId="77777777" w:rsidR="00ED61FE" w:rsidRDefault="00ED61FE" w:rsidP="00447292">
      <w:pPr>
        <w:tabs>
          <w:tab w:val="left" w:pos="3621"/>
        </w:tabs>
        <w:spacing w:after="0" w:line="240" w:lineRule="auto"/>
        <w:ind w:left="426"/>
        <w:jc w:val="both"/>
        <w:rPr>
          <w:rFonts w:ascii="Times New Roman" w:eastAsia="Times New Roman" w:hAnsi="Times New Roman" w:cs="Times New Roman"/>
          <w:i/>
          <w:iCs/>
          <w:color w:val="060606"/>
          <w:sz w:val="24"/>
          <w:szCs w:val="24"/>
          <w:lang w:eastAsia="tr-TR"/>
        </w:rPr>
      </w:pPr>
      <w:r w:rsidRPr="00447292">
        <w:rPr>
          <w:rFonts w:ascii="Times New Roman" w:eastAsia="Times New Roman" w:hAnsi="Times New Roman" w:cs="Times New Roman"/>
          <w:b/>
          <w:bCs/>
          <w:i/>
          <w:iCs/>
          <w:color w:val="060606"/>
          <w:sz w:val="24"/>
          <w:szCs w:val="24"/>
          <w:lang w:eastAsia="tr-TR"/>
        </w:rPr>
        <w:t>9.</w:t>
      </w:r>
      <w:r w:rsidRPr="00447292">
        <w:rPr>
          <w:rFonts w:ascii="Times New Roman" w:eastAsia="Times New Roman" w:hAnsi="Times New Roman" w:cs="Times New Roman"/>
          <w:i/>
          <w:iCs/>
          <w:color w:val="060606"/>
          <w:sz w:val="24"/>
          <w:szCs w:val="24"/>
          <w:lang w:eastAsia="tr-TR"/>
        </w:rPr>
        <w:t xml:space="preserve"> “İthalat vergileri” deyimi,</w:t>
      </w:r>
    </w:p>
    <w:p w14:paraId="7AF78213" w14:textId="77777777" w:rsidR="00323DA5" w:rsidRPr="00447292" w:rsidRDefault="00323DA5" w:rsidP="00447292">
      <w:pPr>
        <w:tabs>
          <w:tab w:val="left" w:pos="3621"/>
        </w:tabs>
        <w:spacing w:after="0" w:line="240" w:lineRule="auto"/>
        <w:ind w:left="426"/>
        <w:jc w:val="both"/>
        <w:rPr>
          <w:rFonts w:ascii="Times New Roman" w:eastAsia="Times New Roman" w:hAnsi="Times New Roman" w:cs="Times New Roman"/>
          <w:color w:val="060606"/>
          <w:sz w:val="24"/>
          <w:szCs w:val="24"/>
          <w:lang w:eastAsia="tr-TR"/>
        </w:rPr>
      </w:pPr>
    </w:p>
    <w:p w14:paraId="04461954" w14:textId="77777777" w:rsidR="00ED61FE" w:rsidRDefault="00ED61FE" w:rsidP="00447292">
      <w:pPr>
        <w:tabs>
          <w:tab w:val="left" w:pos="3621"/>
        </w:tabs>
        <w:spacing w:after="0" w:line="240" w:lineRule="auto"/>
        <w:ind w:left="426"/>
        <w:jc w:val="both"/>
        <w:rPr>
          <w:rFonts w:ascii="Times New Roman" w:eastAsia="Times New Roman" w:hAnsi="Times New Roman" w:cs="Times New Roman"/>
          <w:i/>
          <w:iCs/>
          <w:color w:val="060606"/>
          <w:sz w:val="24"/>
          <w:szCs w:val="24"/>
          <w:lang w:eastAsia="tr-TR"/>
        </w:rPr>
      </w:pPr>
      <w:r w:rsidRPr="00447292">
        <w:rPr>
          <w:rFonts w:ascii="Times New Roman" w:eastAsia="Times New Roman" w:hAnsi="Times New Roman" w:cs="Times New Roman"/>
          <w:i/>
          <w:iCs/>
          <w:color w:val="060606"/>
          <w:sz w:val="24"/>
          <w:szCs w:val="24"/>
          <w:lang w:eastAsia="tr-TR"/>
        </w:rPr>
        <w:t>a) Eşyanın ithalinde ödenecek gümrük vergisi ile diğer eş etkili vergiler ve mali yükleri,</w:t>
      </w:r>
    </w:p>
    <w:p w14:paraId="104659E6" w14:textId="77777777" w:rsidR="00323DA5" w:rsidRPr="00447292" w:rsidRDefault="00323DA5" w:rsidP="00447292">
      <w:pPr>
        <w:tabs>
          <w:tab w:val="left" w:pos="3621"/>
        </w:tabs>
        <w:spacing w:after="0" w:line="240" w:lineRule="auto"/>
        <w:ind w:left="426"/>
        <w:jc w:val="both"/>
        <w:rPr>
          <w:rFonts w:ascii="Times New Roman" w:eastAsia="Times New Roman" w:hAnsi="Times New Roman" w:cs="Times New Roman"/>
          <w:color w:val="060606"/>
          <w:sz w:val="24"/>
          <w:szCs w:val="24"/>
          <w:lang w:eastAsia="tr-TR"/>
        </w:rPr>
      </w:pPr>
    </w:p>
    <w:p w14:paraId="75F390BD" w14:textId="77777777" w:rsidR="00ED61FE" w:rsidRPr="00447292" w:rsidRDefault="00ED61FE" w:rsidP="00447292">
      <w:pPr>
        <w:tabs>
          <w:tab w:val="left" w:pos="3621"/>
        </w:tabs>
        <w:spacing w:after="0" w:line="240" w:lineRule="auto"/>
        <w:ind w:left="426"/>
        <w:jc w:val="both"/>
        <w:rPr>
          <w:rFonts w:ascii="Times New Roman" w:eastAsia="Times New Roman" w:hAnsi="Times New Roman" w:cs="Times New Roman"/>
          <w:color w:val="060606"/>
          <w:sz w:val="24"/>
          <w:szCs w:val="24"/>
          <w:lang w:eastAsia="tr-TR"/>
        </w:rPr>
      </w:pPr>
      <w:r w:rsidRPr="00447292">
        <w:rPr>
          <w:rFonts w:ascii="Times New Roman" w:eastAsia="Times New Roman" w:hAnsi="Times New Roman" w:cs="Times New Roman"/>
          <w:i/>
          <w:iCs/>
          <w:color w:val="060606"/>
          <w:sz w:val="24"/>
          <w:szCs w:val="24"/>
          <w:lang w:eastAsia="tr-TR"/>
        </w:rPr>
        <w:t>b) Tarım politikası veya tarım ürünlerinin işlenmesi sonucu elde edilen bazı ürünlere uygulanan özel düzenlemeler çerçevesinde ithalatta alınacak vergileri ve diğer mali yükleri;</w:t>
      </w:r>
    </w:p>
    <w:p w14:paraId="1C0487BE" w14:textId="77777777" w:rsidR="00ED61FE" w:rsidRPr="00447292" w:rsidRDefault="00ED61FE" w:rsidP="00447292">
      <w:pPr>
        <w:tabs>
          <w:tab w:val="left" w:pos="3621"/>
        </w:tabs>
        <w:spacing w:after="0" w:line="240" w:lineRule="auto"/>
        <w:ind w:left="426"/>
        <w:jc w:val="both"/>
        <w:rPr>
          <w:rFonts w:ascii="Times New Roman" w:eastAsia="Times New Roman" w:hAnsi="Times New Roman" w:cs="Times New Roman"/>
          <w:b/>
          <w:bCs/>
          <w:i/>
          <w:iCs/>
          <w:color w:val="060606"/>
          <w:sz w:val="24"/>
          <w:szCs w:val="24"/>
          <w:lang w:eastAsia="tr-TR"/>
        </w:rPr>
      </w:pPr>
    </w:p>
    <w:p w14:paraId="2609B8D9" w14:textId="77777777" w:rsidR="00ED61FE" w:rsidRDefault="00ED61FE" w:rsidP="00447292">
      <w:pPr>
        <w:tabs>
          <w:tab w:val="left" w:pos="3621"/>
        </w:tabs>
        <w:spacing w:after="0" w:line="240" w:lineRule="auto"/>
        <w:ind w:left="426"/>
        <w:jc w:val="both"/>
        <w:rPr>
          <w:rFonts w:ascii="Times New Roman" w:eastAsia="Times New Roman" w:hAnsi="Times New Roman" w:cs="Times New Roman"/>
          <w:i/>
          <w:iCs/>
          <w:color w:val="060606"/>
          <w:sz w:val="24"/>
          <w:szCs w:val="24"/>
          <w:lang w:eastAsia="tr-TR"/>
        </w:rPr>
      </w:pPr>
      <w:r w:rsidRPr="00447292">
        <w:rPr>
          <w:rFonts w:ascii="Times New Roman" w:eastAsia="Times New Roman" w:hAnsi="Times New Roman" w:cs="Times New Roman"/>
          <w:b/>
          <w:bCs/>
          <w:i/>
          <w:iCs/>
          <w:color w:val="060606"/>
          <w:sz w:val="24"/>
          <w:szCs w:val="24"/>
          <w:lang w:eastAsia="tr-TR"/>
        </w:rPr>
        <w:t xml:space="preserve">10. </w:t>
      </w:r>
      <w:r w:rsidRPr="00447292">
        <w:rPr>
          <w:rFonts w:ascii="Times New Roman" w:eastAsia="Times New Roman" w:hAnsi="Times New Roman" w:cs="Times New Roman"/>
          <w:i/>
          <w:iCs/>
          <w:color w:val="060606"/>
          <w:sz w:val="24"/>
          <w:szCs w:val="24"/>
          <w:lang w:eastAsia="tr-TR"/>
        </w:rPr>
        <w:t>“İhracat vergileri” deyimi,</w:t>
      </w:r>
    </w:p>
    <w:p w14:paraId="5E051267" w14:textId="77777777" w:rsidR="00323DA5" w:rsidRPr="00447292" w:rsidRDefault="00323DA5" w:rsidP="00447292">
      <w:pPr>
        <w:tabs>
          <w:tab w:val="left" w:pos="3621"/>
        </w:tabs>
        <w:spacing w:after="0" w:line="240" w:lineRule="auto"/>
        <w:ind w:left="426"/>
        <w:jc w:val="both"/>
        <w:rPr>
          <w:rFonts w:ascii="Times New Roman" w:eastAsia="Times New Roman" w:hAnsi="Times New Roman" w:cs="Times New Roman"/>
          <w:color w:val="060606"/>
          <w:sz w:val="24"/>
          <w:szCs w:val="24"/>
          <w:lang w:eastAsia="tr-TR"/>
        </w:rPr>
      </w:pPr>
    </w:p>
    <w:p w14:paraId="039FF4C1" w14:textId="77777777" w:rsidR="00ED61FE" w:rsidRDefault="00ED61FE" w:rsidP="00447292">
      <w:pPr>
        <w:tabs>
          <w:tab w:val="left" w:pos="3621"/>
        </w:tabs>
        <w:spacing w:after="0" w:line="240" w:lineRule="auto"/>
        <w:ind w:left="426"/>
        <w:jc w:val="both"/>
        <w:rPr>
          <w:rFonts w:ascii="Times New Roman" w:eastAsia="Times New Roman" w:hAnsi="Times New Roman" w:cs="Times New Roman"/>
          <w:i/>
          <w:iCs/>
          <w:color w:val="060606"/>
          <w:sz w:val="24"/>
          <w:szCs w:val="24"/>
          <w:lang w:eastAsia="tr-TR"/>
        </w:rPr>
      </w:pPr>
      <w:r w:rsidRPr="00447292">
        <w:rPr>
          <w:rFonts w:ascii="Times New Roman" w:eastAsia="Times New Roman" w:hAnsi="Times New Roman" w:cs="Times New Roman"/>
          <w:i/>
          <w:iCs/>
          <w:color w:val="060606"/>
          <w:sz w:val="24"/>
          <w:szCs w:val="24"/>
          <w:lang w:eastAsia="tr-TR"/>
        </w:rPr>
        <w:t>a) Eşyanın ihracatında ödenecek gümrük vergisi ile diğer eş etkili vergiler ve mali yükleri,</w:t>
      </w:r>
    </w:p>
    <w:p w14:paraId="2A7D42D7" w14:textId="77777777" w:rsidR="00323DA5" w:rsidRPr="00447292" w:rsidRDefault="00323DA5" w:rsidP="00447292">
      <w:pPr>
        <w:tabs>
          <w:tab w:val="left" w:pos="3621"/>
        </w:tabs>
        <w:spacing w:after="0" w:line="240" w:lineRule="auto"/>
        <w:ind w:left="426"/>
        <w:jc w:val="both"/>
        <w:rPr>
          <w:rFonts w:ascii="Times New Roman" w:eastAsia="Times New Roman" w:hAnsi="Times New Roman" w:cs="Times New Roman"/>
          <w:color w:val="060606"/>
          <w:sz w:val="24"/>
          <w:szCs w:val="24"/>
          <w:lang w:eastAsia="tr-TR"/>
        </w:rPr>
      </w:pPr>
    </w:p>
    <w:p w14:paraId="227A0AD3" w14:textId="77777777" w:rsidR="00ED61FE" w:rsidRPr="00447292" w:rsidRDefault="00ED61FE" w:rsidP="00447292">
      <w:pPr>
        <w:tabs>
          <w:tab w:val="left" w:pos="3621"/>
        </w:tabs>
        <w:spacing w:after="0" w:line="240" w:lineRule="auto"/>
        <w:ind w:left="426"/>
        <w:jc w:val="both"/>
        <w:rPr>
          <w:rFonts w:ascii="Times New Roman" w:eastAsia="Times New Roman" w:hAnsi="Times New Roman" w:cs="Times New Roman"/>
          <w:i/>
          <w:iCs/>
          <w:color w:val="060606"/>
          <w:sz w:val="24"/>
          <w:szCs w:val="24"/>
          <w:lang w:eastAsia="tr-TR"/>
        </w:rPr>
      </w:pPr>
      <w:r w:rsidRPr="00447292">
        <w:rPr>
          <w:rFonts w:ascii="Times New Roman" w:eastAsia="Times New Roman" w:hAnsi="Times New Roman" w:cs="Times New Roman"/>
          <w:i/>
          <w:iCs/>
          <w:color w:val="060606"/>
          <w:sz w:val="24"/>
          <w:szCs w:val="24"/>
          <w:lang w:eastAsia="tr-TR"/>
        </w:rPr>
        <w:t xml:space="preserve">b) Tarım politikası veya tarım ürünlerinin işlenmesi sonucu elde edilen bazı ürünlere uygulanan özel düzenlemeler çerçevesinde ihracatta alınacak vergileri ve diğer mali yükleri;” </w:t>
      </w:r>
      <w:r w:rsidRPr="00447292">
        <w:rPr>
          <w:rFonts w:ascii="Times New Roman" w:eastAsia="Times New Roman" w:hAnsi="Times New Roman" w:cs="Times New Roman"/>
          <w:color w:val="060606"/>
          <w:sz w:val="24"/>
          <w:szCs w:val="24"/>
          <w:lang w:eastAsia="tr-TR"/>
        </w:rPr>
        <w:t xml:space="preserve">olarak </w:t>
      </w:r>
    </w:p>
    <w:p w14:paraId="3EFDF687" w14:textId="77777777" w:rsidR="00ED61FE" w:rsidRPr="00447292" w:rsidRDefault="00ED61FE" w:rsidP="00447292">
      <w:pPr>
        <w:tabs>
          <w:tab w:val="left" w:pos="3621"/>
        </w:tabs>
        <w:spacing w:after="0" w:line="240" w:lineRule="auto"/>
        <w:ind w:left="426"/>
        <w:jc w:val="both"/>
        <w:rPr>
          <w:rFonts w:ascii="Times New Roman" w:eastAsia="Times New Roman" w:hAnsi="Times New Roman" w:cs="Times New Roman"/>
          <w:color w:val="060606"/>
          <w:sz w:val="24"/>
          <w:szCs w:val="24"/>
          <w:lang w:eastAsia="tr-TR"/>
        </w:rPr>
      </w:pPr>
    </w:p>
    <w:p w14:paraId="2FE76386" w14:textId="77777777" w:rsidR="00ED61FE" w:rsidRPr="00447292" w:rsidRDefault="00ED61FE" w:rsidP="00447292">
      <w:pPr>
        <w:tabs>
          <w:tab w:val="left" w:pos="3621"/>
        </w:tabs>
        <w:spacing w:after="0" w:line="240" w:lineRule="auto"/>
        <w:ind w:left="426"/>
        <w:jc w:val="both"/>
        <w:rPr>
          <w:rFonts w:ascii="Times New Roman" w:eastAsia="Times New Roman" w:hAnsi="Times New Roman" w:cs="Times New Roman"/>
          <w:color w:val="060606"/>
          <w:sz w:val="24"/>
          <w:szCs w:val="24"/>
          <w:lang w:eastAsia="tr-TR"/>
        </w:rPr>
      </w:pPr>
      <w:r w:rsidRPr="00447292">
        <w:rPr>
          <w:rFonts w:ascii="Times New Roman" w:eastAsia="Times New Roman" w:hAnsi="Times New Roman" w:cs="Times New Roman"/>
          <w:color w:val="060606"/>
          <w:sz w:val="24"/>
          <w:szCs w:val="24"/>
          <w:lang w:eastAsia="tr-TR"/>
        </w:rPr>
        <w:t>Tanımlamıştır.</w:t>
      </w:r>
    </w:p>
    <w:p w14:paraId="5AE1D449" w14:textId="77777777" w:rsidR="00ED61FE" w:rsidRPr="00447292" w:rsidRDefault="00ED61FE" w:rsidP="00447292">
      <w:pPr>
        <w:tabs>
          <w:tab w:val="left" w:pos="3621"/>
        </w:tabs>
        <w:spacing w:after="0" w:line="240" w:lineRule="auto"/>
        <w:ind w:left="426"/>
        <w:jc w:val="both"/>
        <w:rPr>
          <w:rFonts w:ascii="Times New Roman" w:eastAsia="Times New Roman" w:hAnsi="Times New Roman" w:cs="Times New Roman"/>
          <w:color w:val="060606"/>
          <w:sz w:val="24"/>
          <w:szCs w:val="24"/>
          <w:lang w:eastAsia="tr-TR"/>
        </w:rPr>
      </w:pPr>
    </w:p>
    <w:p w14:paraId="2499CEBC" w14:textId="77777777" w:rsidR="00ED61FE" w:rsidRPr="00447292" w:rsidRDefault="00447292" w:rsidP="00447292">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Gümrük </w:t>
      </w:r>
      <w:r w:rsidR="00ED61FE" w:rsidRPr="00447292">
        <w:rPr>
          <w:rFonts w:ascii="Times New Roman" w:hAnsi="Times New Roman" w:cs="Times New Roman"/>
          <w:sz w:val="24"/>
          <w:szCs w:val="24"/>
        </w:rPr>
        <w:t>İdaresi veya başka idarelerce eşyanın ithali veya ihracına bağlı olarak uygulanan vergiler ile diğer mali yükümlülükler; Gümrük Vergisi, İlave Gümrük Vergisi, Anti Damping Vergisi, Telafi Edici Vergi, Toplu Konut Fonu (Tarım Katkı Payı), Ek Mali Yükümlülük, Tek ve Maktu Vergi, Sabit Oranlı Vergi, Kaynak Kullanımı Destekleme Fonu, Çevre Katkı Payı, Özel Tüketim Vergisi, Destekleme ve Fiyat İstikrar Fonu, Kültür ve Turizm Bakanlığı Kesintisi, Tütün Fonu, TRT Bandrol Ücreti, Damga Vergisi ve Katma Değer Vergisidir.</w:t>
      </w:r>
    </w:p>
    <w:p w14:paraId="3B9CD073" w14:textId="77777777" w:rsidR="00ED61FE" w:rsidRPr="00447292" w:rsidRDefault="00ED61FE" w:rsidP="00447292">
      <w:pPr>
        <w:shd w:val="clear" w:color="auto" w:fill="FFFFFF"/>
        <w:spacing w:after="0" w:line="240" w:lineRule="auto"/>
        <w:ind w:left="426"/>
        <w:jc w:val="both"/>
        <w:rPr>
          <w:rFonts w:ascii="Times New Roman" w:eastAsia="Times New Roman" w:hAnsi="Times New Roman" w:cs="Times New Roman"/>
          <w:color w:val="000000"/>
          <w:sz w:val="24"/>
          <w:szCs w:val="24"/>
          <w:lang w:eastAsia="tr-TR"/>
        </w:rPr>
      </w:pPr>
    </w:p>
    <w:p w14:paraId="09F59091" w14:textId="77777777" w:rsidR="00ED61FE" w:rsidRPr="00447292" w:rsidRDefault="00447292" w:rsidP="00447292">
      <w:pPr>
        <w:shd w:val="clear" w:color="auto" w:fill="FFFFFF"/>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1.2. </w:t>
      </w:r>
      <w:r w:rsidR="00ED61FE" w:rsidRPr="00447292">
        <w:rPr>
          <w:rFonts w:ascii="Times New Roman" w:hAnsi="Times New Roman" w:cs="Times New Roman"/>
          <w:b/>
          <w:sz w:val="24"/>
          <w:szCs w:val="24"/>
        </w:rPr>
        <w:t xml:space="preserve">Özel Tüketim Vergisi </w:t>
      </w:r>
    </w:p>
    <w:p w14:paraId="2CB7B46A" w14:textId="77777777" w:rsidR="00ED61FE" w:rsidRPr="00447292" w:rsidRDefault="00ED61FE" w:rsidP="00447292">
      <w:pPr>
        <w:shd w:val="clear" w:color="auto" w:fill="FFFFFF"/>
        <w:spacing w:after="0" w:line="240" w:lineRule="auto"/>
        <w:ind w:left="426"/>
        <w:jc w:val="both"/>
        <w:rPr>
          <w:rFonts w:ascii="Times New Roman" w:hAnsi="Times New Roman" w:cs="Times New Roman"/>
          <w:b/>
          <w:sz w:val="24"/>
          <w:szCs w:val="24"/>
        </w:rPr>
      </w:pPr>
    </w:p>
    <w:p w14:paraId="1E9100A8" w14:textId="77777777" w:rsidR="00ED61FE" w:rsidRPr="00447292" w:rsidRDefault="00ED61FE" w:rsidP="00447292">
      <w:pPr>
        <w:shd w:val="clear" w:color="auto" w:fill="FFFFFF"/>
        <w:spacing w:after="0" w:line="240" w:lineRule="auto"/>
        <w:ind w:left="426"/>
        <w:jc w:val="both"/>
        <w:rPr>
          <w:rFonts w:ascii="Times New Roman" w:hAnsi="Times New Roman" w:cs="Times New Roman"/>
          <w:sz w:val="24"/>
          <w:szCs w:val="24"/>
        </w:rPr>
      </w:pPr>
      <w:r w:rsidRPr="00447292">
        <w:rPr>
          <w:rFonts w:ascii="Times New Roman" w:hAnsi="Times New Roman" w:cs="Times New Roman"/>
          <w:i/>
          <w:sz w:val="24"/>
          <w:szCs w:val="24"/>
        </w:rPr>
        <w:t>5</w:t>
      </w:r>
      <w:r w:rsidRPr="00447292">
        <w:rPr>
          <w:rFonts w:ascii="Times New Roman" w:hAnsi="Times New Roman" w:cs="Times New Roman"/>
          <w:i/>
          <w:color w:val="000000"/>
          <w:sz w:val="24"/>
          <w:szCs w:val="24"/>
        </w:rPr>
        <w:t xml:space="preserve">607 Sayılı Kaçakçılıkla Mücadele Kanunu’nun, 1’inci </w:t>
      </w:r>
      <w:r w:rsidRPr="00447292">
        <w:rPr>
          <w:rFonts w:ascii="Times New Roman" w:eastAsia="Times New Roman" w:hAnsi="Times New Roman" w:cs="Times New Roman"/>
          <w:bCs/>
          <w:i/>
          <w:color w:val="060606"/>
          <w:sz w:val="24"/>
          <w:szCs w:val="24"/>
          <w:lang w:eastAsia="tr-TR"/>
        </w:rPr>
        <w:t xml:space="preserve"> maddesinde; </w:t>
      </w:r>
      <w:r w:rsidRPr="00447292">
        <w:rPr>
          <w:rFonts w:ascii="Times New Roman" w:eastAsia="Times New Roman" w:hAnsi="Times New Roman" w:cs="Times New Roman"/>
          <w:i/>
          <w:color w:val="060606"/>
          <w:sz w:val="24"/>
          <w:szCs w:val="24"/>
          <w:lang w:eastAsia="tr-TR"/>
        </w:rPr>
        <w:t xml:space="preserve"> “</w:t>
      </w:r>
      <w:r w:rsidRPr="00447292">
        <w:rPr>
          <w:rFonts w:ascii="Times New Roman" w:eastAsia="Times New Roman" w:hAnsi="Times New Roman" w:cs="Times New Roman"/>
          <w:color w:val="060606"/>
          <w:sz w:val="24"/>
          <w:szCs w:val="24"/>
          <w:lang w:eastAsia="tr-TR"/>
        </w:rPr>
        <w:t xml:space="preserve">…Kanunun amacı, kaçakçılık fiilleri ve yaptırımları ile kaçakçılığı önleme, izleme, araştırma </w:t>
      </w:r>
      <w:proofErr w:type="spellStart"/>
      <w:r w:rsidRPr="00447292">
        <w:rPr>
          <w:rFonts w:ascii="Times New Roman" w:eastAsia="Times New Roman" w:hAnsi="Times New Roman" w:cs="Times New Roman"/>
          <w:color w:val="060606"/>
          <w:sz w:val="24"/>
          <w:szCs w:val="24"/>
          <w:lang w:eastAsia="tr-TR"/>
        </w:rPr>
        <w:t>usûl</w:t>
      </w:r>
      <w:proofErr w:type="spellEnd"/>
      <w:r w:rsidRPr="00447292">
        <w:rPr>
          <w:rFonts w:ascii="Times New Roman" w:eastAsia="Times New Roman" w:hAnsi="Times New Roman" w:cs="Times New Roman"/>
          <w:color w:val="060606"/>
          <w:sz w:val="24"/>
          <w:szCs w:val="24"/>
          <w:lang w:eastAsia="tr-TR"/>
        </w:rPr>
        <w:t xml:space="preserve"> ve esaslarını belirlemek olduğu…” </w:t>
      </w:r>
      <w:r w:rsidRPr="00447292">
        <w:rPr>
          <w:rFonts w:ascii="Times New Roman" w:eastAsia="Times New Roman" w:hAnsi="Times New Roman" w:cs="Times New Roman"/>
          <w:i/>
          <w:color w:val="060606"/>
          <w:sz w:val="24"/>
          <w:szCs w:val="24"/>
          <w:lang w:eastAsia="tr-TR"/>
        </w:rPr>
        <w:t>belirtilmektedir…</w:t>
      </w:r>
    </w:p>
    <w:p w14:paraId="3BD2DEB6" w14:textId="77777777" w:rsidR="00ED61FE" w:rsidRPr="00447292" w:rsidRDefault="00ED61FE" w:rsidP="00447292">
      <w:pPr>
        <w:spacing w:after="0" w:line="240" w:lineRule="auto"/>
        <w:ind w:left="426"/>
        <w:jc w:val="both"/>
        <w:rPr>
          <w:rFonts w:ascii="Times New Roman" w:eastAsia="Times New Roman" w:hAnsi="Times New Roman" w:cs="Times New Roman"/>
          <w:b/>
          <w:sz w:val="24"/>
          <w:szCs w:val="24"/>
          <w:lang w:eastAsia="tr-TR"/>
        </w:rPr>
      </w:pPr>
    </w:p>
    <w:p w14:paraId="23B6B001" w14:textId="54B6A623" w:rsidR="00ED61FE" w:rsidRPr="00447292"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ÖTV </w:t>
      </w:r>
      <w:r w:rsidR="00D51DB3">
        <w:rPr>
          <w:rFonts w:ascii="Times New Roman" w:hAnsi="Times New Roman" w:cs="Times New Roman"/>
          <w:sz w:val="24"/>
          <w:szCs w:val="24"/>
        </w:rPr>
        <w:t>Kanunu,</w:t>
      </w:r>
      <w:r w:rsidRPr="00447292">
        <w:rPr>
          <w:rFonts w:ascii="Times New Roman" w:hAnsi="Times New Roman" w:cs="Times New Roman"/>
          <w:sz w:val="24"/>
          <w:szCs w:val="24"/>
        </w:rPr>
        <w:t xml:space="preserve">  I sayılı listede olan malların Türkiye Gümrük Bölgesine girmesini de ithalat olarak tanımlamaktadır. </w:t>
      </w:r>
      <w:r w:rsidRPr="00447292">
        <w:rPr>
          <w:rFonts w:ascii="Times New Roman" w:eastAsia="Times New Roman" w:hAnsi="Times New Roman" w:cs="Times New Roman"/>
          <w:b/>
          <w:bCs/>
          <w:sz w:val="24"/>
          <w:szCs w:val="24"/>
          <w:lang w:eastAsia="tr-TR"/>
        </w:rPr>
        <w:t>Özel Tüketim Vergisi (I) Sayılı Liste Uygulama Genel Tebliği</w:t>
      </w:r>
      <w:r w:rsidRPr="00447292">
        <w:rPr>
          <w:rFonts w:ascii="Times New Roman" w:eastAsia="Times New Roman" w:hAnsi="Times New Roman" w:cs="Times New Roman"/>
          <w:color w:val="000000"/>
          <w:sz w:val="24"/>
          <w:szCs w:val="24"/>
          <w:lang w:eastAsia="tr-TR"/>
        </w:rPr>
        <w:t xml:space="preserve"> ne göre; Vergiyi doğuran olay, (I) sayılı listedeki malların imalatçıları veya ithalatçıları tarafından teslimi ile bu malların ÖTV uygulanmadan önce müzayede yoluyla satışıdır.</w:t>
      </w:r>
      <w:r w:rsidRPr="00447292">
        <w:rPr>
          <w:rFonts w:ascii="Times New Roman" w:hAnsi="Times New Roman" w:cs="Times New Roman"/>
          <w:color w:val="000000"/>
          <w:sz w:val="24"/>
          <w:szCs w:val="24"/>
          <w:shd w:val="clear" w:color="auto" w:fill="FFFFFF"/>
        </w:rPr>
        <w:t xml:space="preserve"> ÖTV Kanunu</w:t>
      </w:r>
      <w:r w:rsidR="00D106C9">
        <w:rPr>
          <w:rFonts w:ascii="Times New Roman" w:hAnsi="Times New Roman" w:cs="Times New Roman"/>
          <w:color w:val="000000"/>
          <w:sz w:val="24"/>
          <w:szCs w:val="24"/>
          <w:shd w:val="clear" w:color="auto" w:fill="FFFFFF"/>
        </w:rPr>
        <w:t>n</w:t>
      </w:r>
      <w:r w:rsidRPr="00447292">
        <w:rPr>
          <w:rFonts w:ascii="Times New Roman" w:hAnsi="Times New Roman" w:cs="Times New Roman"/>
          <w:color w:val="000000"/>
          <w:sz w:val="24"/>
          <w:szCs w:val="24"/>
          <w:shd w:val="clear" w:color="auto" w:fill="FFFFFF"/>
        </w:rPr>
        <w:t>un 4 maddesi (a) fıkrasına göre;  (I), (III) ve (IV) sayılı listelerdeki mallar ile (II) sayılı listedeki mallardan kayıt ve tescile tâbi olmayanları imal, inşa veya ithal edenler ile bu malların müzayede yoluyla satışını gerçekleştirenler, mükellef olarak tanımlanmıştır.</w:t>
      </w:r>
      <w:r w:rsidRPr="00447292">
        <w:rPr>
          <w:rFonts w:ascii="Times New Roman" w:hAnsi="Times New Roman" w:cs="Times New Roman"/>
          <w:sz w:val="24"/>
          <w:szCs w:val="24"/>
        </w:rPr>
        <w:t xml:space="preserve"> 5607 sayılı Kaçakçılıkla Mücadele Kanunun 2/a Maddesine göre; “</w:t>
      </w:r>
      <w:r w:rsidRPr="00447292">
        <w:rPr>
          <w:rFonts w:ascii="Times New Roman" w:hAnsi="Times New Roman" w:cs="Times New Roman"/>
          <w:i/>
          <w:sz w:val="24"/>
          <w:szCs w:val="24"/>
        </w:rPr>
        <w:t>Gümrük Vergileri; Gümrük İdaresi veya başka idarelerce, eşyanın ithali veya ihracına bağlı olarak uygulanan vergiler ile diğer mali yükümlülükleri ifade eder.</w:t>
      </w:r>
      <w:r w:rsidRPr="00447292">
        <w:rPr>
          <w:rFonts w:ascii="Times New Roman" w:hAnsi="Times New Roman" w:cs="Times New Roman"/>
          <w:sz w:val="24"/>
          <w:szCs w:val="24"/>
        </w:rPr>
        <w:t>” şeklinde tanımlanmıştır.</w:t>
      </w:r>
    </w:p>
    <w:p w14:paraId="328ADF92" w14:textId="77777777" w:rsidR="00ED61FE" w:rsidRPr="00447292" w:rsidRDefault="00ED61FE" w:rsidP="00447292">
      <w:pPr>
        <w:spacing w:after="0" w:line="240" w:lineRule="auto"/>
        <w:ind w:left="426"/>
        <w:jc w:val="both"/>
        <w:rPr>
          <w:rFonts w:ascii="Times New Roman" w:hAnsi="Times New Roman" w:cs="Times New Roman"/>
          <w:sz w:val="24"/>
          <w:szCs w:val="24"/>
        </w:rPr>
      </w:pPr>
    </w:p>
    <w:p w14:paraId="14AFA947" w14:textId="77777777" w:rsidR="00D51DB3"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Görüldüğü gibi, Kaçakçılıkla Mücadele Kanunu açısından gümrük vergileri çok geniş şekilde tanımlanmıştır. Vergi Usul Kanunundaki gibi, gümrük idaresi veya başka idarelerce tahsil edilip edilmediği yönünden bir ayrıma gidilmemiştir. Kaçakçılıkla Mücadele kanununa göre, bir verginin gümrük vergisi olarak sayılması için eşyanın ithali veya ihracına bağlı olması yeterli sayılmıştır. </w:t>
      </w:r>
    </w:p>
    <w:p w14:paraId="31FDB5FA" w14:textId="77777777" w:rsidR="00D51DB3" w:rsidRDefault="00D51DB3" w:rsidP="00447292">
      <w:pPr>
        <w:spacing w:after="0" w:line="240" w:lineRule="auto"/>
        <w:ind w:left="426"/>
        <w:jc w:val="both"/>
        <w:rPr>
          <w:rFonts w:ascii="Times New Roman" w:hAnsi="Times New Roman" w:cs="Times New Roman"/>
          <w:sz w:val="24"/>
          <w:szCs w:val="24"/>
        </w:rPr>
      </w:pPr>
    </w:p>
    <w:p w14:paraId="6D3AFF99" w14:textId="3AF631CB" w:rsidR="00ED61FE" w:rsidRPr="00447292"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ÖTV Kanununda da  “ithalat”  eşyanın gümrük bölgesine girmesi olarak çok geniş bir şekilde tanımlanmıştır. I sayılı listedeki malların mükellefi de eşyayı ithal edenlerdir. Bunun yanında, eşyanın vergileri gümrük idaresi tarafından teminata bağlanmakta ve ayrıca Kaçakçılıkla Mücadele Kanunu açısından </w:t>
      </w:r>
      <w:r w:rsidR="00D106C9">
        <w:rPr>
          <w:rFonts w:ascii="Times New Roman" w:hAnsi="Times New Roman" w:cs="Times New Roman"/>
          <w:sz w:val="24"/>
          <w:szCs w:val="24"/>
        </w:rPr>
        <w:t xml:space="preserve">da yukarıda izah edildiği gibi, </w:t>
      </w:r>
      <w:r w:rsidRPr="00447292">
        <w:rPr>
          <w:rFonts w:ascii="Times New Roman" w:hAnsi="Times New Roman" w:cs="Times New Roman"/>
          <w:sz w:val="24"/>
          <w:szCs w:val="24"/>
        </w:rPr>
        <w:t xml:space="preserve">verginin alındığı idarenin bir önemi yoktur. </w:t>
      </w:r>
    </w:p>
    <w:p w14:paraId="0B6C913D" w14:textId="77777777" w:rsidR="00ED61FE" w:rsidRPr="00447292" w:rsidRDefault="00ED61FE" w:rsidP="00447292">
      <w:pPr>
        <w:spacing w:after="0" w:line="240" w:lineRule="auto"/>
        <w:ind w:left="426"/>
        <w:jc w:val="both"/>
        <w:rPr>
          <w:rFonts w:ascii="Times New Roman" w:hAnsi="Times New Roman" w:cs="Times New Roman"/>
          <w:sz w:val="24"/>
          <w:szCs w:val="24"/>
        </w:rPr>
      </w:pPr>
    </w:p>
    <w:p w14:paraId="78162CB2" w14:textId="5830F003" w:rsidR="00B942CB" w:rsidRDefault="00ED61FE" w:rsidP="00B942CB">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Bu durumda ÖTV kanunu açısından konusu suç olan bir olayda I sayılı listedeki eşyanın ithali halinde, Kaçakçılıkla Mücadele Kanunu mu yoksa Vergi Usul Kanunu açısından mı yorum </w:t>
      </w:r>
      <w:r w:rsidRPr="00447292">
        <w:rPr>
          <w:rFonts w:ascii="Times New Roman" w:hAnsi="Times New Roman" w:cs="Times New Roman"/>
          <w:sz w:val="24"/>
          <w:szCs w:val="24"/>
        </w:rPr>
        <w:lastRenderedPageBreak/>
        <w:t xml:space="preserve">yapılacaktır? Sorusu sorulabilir. Biz burada kendi görüşümüzü net şekilde ortaya koyup okuyucuyu yönlendirmek istemiyoruz. </w:t>
      </w:r>
      <w:r w:rsidR="00643EFE">
        <w:rPr>
          <w:rFonts w:ascii="Times New Roman" w:hAnsi="Times New Roman" w:cs="Times New Roman"/>
          <w:sz w:val="24"/>
          <w:szCs w:val="24"/>
        </w:rPr>
        <w:t>Ancak,</w:t>
      </w:r>
      <w:r w:rsidR="00E2509E">
        <w:rPr>
          <w:rFonts w:ascii="Times New Roman" w:hAnsi="Times New Roman" w:cs="Times New Roman"/>
          <w:sz w:val="24"/>
          <w:szCs w:val="24"/>
        </w:rPr>
        <w:t xml:space="preserve"> </w:t>
      </w:r>
      <w:r w:rsidR="00D25F46">
        <w:rPr>
          <w:rFonts w:ascii="Times New Roman" w:hAnsi="Times New Roman" w:cs="Times New Roman"/>
          <w:sz w:val="24"/>
          <w:szCs w:val="24"/>
        </w:rPr>
        <w:t>uygulamada ÖTV I</w:t>
      </w:r>
      <w:r w:rsidR="00E2509E">
        <w:rPr>
          <w:rFonts w:ascii="Times New Roman" w:hAnsi="Times New Roman" w:cs="Times New Roman"/>
          <w:sz w:val="24"/>
          <w:szCs w:val="24"/>
        </w:rPr>
        <w:t xml:space="preserve"> sayılı listedeki eşya ile ilgili bir usulsüzlük olduğunda</w:t>
      </w:r>
      <w:r w:rsidRPr="00447292">
        <w:rPr>
          <w:rFonts w:ascii="Times New Roman" w:hAnsi="Times New Roman" w:cs="Times New Roman"/>
          <w:sz w:val="24"/>
          <w:szCs w:val="24"/>
        </w:rPr>
        <w:t xml:space="preserve"> </w:t>
      </w:r>
      <w:r w:rsidR="00E2509E">
        <w:rPr>
          <w:rFonts w:ascii="Times New Roman" w:hAnsi="Times New Roman" w:cs="Times New Roman"/>
          <w:sz w:val="24"/>
          <w:szCs w:val="24"/>
        </w:rPr>
        <w:t>Vergi Usul Kanununa göre işlem yapılmaktadır.</w:t>
      </w:r>
    </w:p>
    <w:p w14:paraId="4129B103" w14:textId="77777777" w:rsidR="00D106C9" w:rsidRDefault="00D106C9" w:rsidP="00643EFE">
      <w:pPr>
        <w:spacing w:after="0" w:line="240" w:lineRule="auto"/>
        <w:ind w:left="426"/>
        <w:jc w:val="both"/>
        <w:rPr>
          <w:rFonts w:ascii="Times New Roman" w:hAnsi="Times New Roman" w:cs="Times New Roman"/>
          <w:b/>
          <w:bCs/>
          <w:sz w:val="24"/>
          <w:szCs w:val="24"/>
        </w:rPr>
      </w:pPr>
    </w:p>
    <w:p w14:paraId="058B5C55" w14:textId="3B362879" w:rsidR="00D106C9" w:rsidRDefault="00D106C9" w:rsidP="00643EFE">
      <w:p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2.2.1</w:t>
      </w:r>
      <w:r w:rsidRPr="00D106C9">
        <w:t xml:space="preserve"> </w:t>
      </w:r>
      <w:r w:rsidRPr="00D106C9">
        <w:rPr>
          <w:rFonts w:ascii="Times New Roman" w:hAnsi="Times New Roman" w:cs="Times New Roman"/>
          <w:b/>
          <w:bCs/>
          <w:sz w:val="24"/>
          <w:szCs w:val="24"/>
        </w:rPr>
        <w:t xml:space="preserve">ÖTV Kanununa ekli (I) sayılı listedeki eşya açısından ithalatta ÖTV </w:t>
      </w:r>
    </w:p>
    <w:p w14:paraId="188F206B" w14:textId="77777777" w:rsidR="00D106C9" w:rsidRDefault="00D106C9" w:rsidP="00643EFE">
      <w:pPr>
        <w:spacing w:after="0" w:line="240" w:lineRule="auto"/>
        <w:ind w:left="426"/>
        <w:jc w:val="both"/>
        <w:rPr>
          <w:rFonts w:ascii="Times New Roman" w:hAnsi="Times New Roman" w:cs="Times New Roman"/>
          <w:b/>
          <w:bCs/>
          <w:sz w:val="24"/>
          <w:szCs w:val="24"/>
        </w:rPr>
      </w:pPr>
    </w:p>
    <w:p w14:paraId="3B5384D0" w14:textId="5FFE17CE" w:rsidR="00643EFE" w:rsidRPr="00D106C9" w:rsidRDefault="00D106C9" w:rsidP="00D106C9">
      <w:pPr>
        <w:spacing w:after="0" w:line="240" w:lineRule="auto"/>
        <w:ind w:left="426"/>
        <w:rPr>
          <w:rFonts w:ascii="Times New Roman" w:hAnsi="Times New Roman" w:cs="Times New Roman"/>
          <w:b/>
          <w:bCs/>
          <w:sz w:val="24"/>
          <w:szCs w:val="24"/>
        </w:rPr>
      </w:pPr>
      <w:r w:rsidRPr="00643EFE">
        <w:rPr>
          <w:rFonts w:ascii="Times New Roman" w:hAnsi="Times New Roman" w:cs="Times New Roman"/>
          <w:b/>
          <w:bCs/>
          <w:sz w:val="24"/>
          <w:szCs w:val="24"/>
        </w:rPr>
        <w:t>ÖTV Kanununa ekli (I) sayılı listedeki eşya açısından ithalatta ÖTV doğmadığından</w:t>
      </w:r>
      <w:r>
        <w:rPr>
          <w:rFonts w:ascii="Times New Roman" w:hAnsi="Times New Roman" w:cs="Times New Roman"/>
          <w:b/>
          <w:bCs/>
          <w:sz w:val="24"/>
          <w:szCs w:val="24"/>
        </w:rPr>
        <w:t xml:space="preserve"> </w:t>
      </w:r>
      <w:r w:rsidR="00B942CB" w:rsidRPr="00643EFE">
        <w:rPr>
          <w:rFonts w:ascii="Times New Roman" w:hAnsi="Times New Roman" w:cs="Times New Roman"/>
          <w:b/>
          <w:bCs/>
          <w:sz w:val="24"/>
          <w:szCs w:val="24"/>
        </w:rPr>
        <w:t>(ÖTV (I) sayılı Liste) konulu Gümrükler Genel Müdürlüğünün 05.11.2010 tarihli ve 24513 sayılı tasarruflu yazısında;</w:t>
      </w:r>
      <w:r w:rsidR="00B942CB">
        <w:rPr>
          <w:rFonts w:ascii="Times New Roman" w:hAnsi="Times New Roman" w:cs="Times New Roman"/>
          <w:sz w:val="24"/>
          <w:szCs w:val="24"/>
        </w:rPr>
        <w:t xml:space="preserve"> </w:t>
      </w:r>
      <w:r w:rsidR="00643EFE">
        <w:rPr>
          <w:rFonts w:ascii="Times New Roman" w:hAnsi="Times New Roman" w:cs="Times New Roman"/>
          <w:sz w:val="24"/>
          <w:szCs w:val="24"/>
        </w:rPr>
        <w:t>“…</w:t>
      </w:r>
      <w:r w:rsidR="00643EFE" w:rsidRPr="00643EFE">
        <w:rPr>
          <w:rFonts w:ascii="Times New Roman" w:hAnsi="Times New Roman" w:cs="Times New Roman"/>
          <w:sz w:val="24"/>
          <w:szCs w:val="24"/>
        </w:rPr>
        <w:t>Söz konusu teminatın nasıl alınacağı ve çözüleceğine yönelik açıklamalara 1 seri No.lu ÖTV Genel Tebliğinin 9 ve 15 Seri No.lu ÖTV Genel Tebliğleri ile değişik (16.3) ve (16.4) No.lu bölümlerinde yer verilmiştir.</w:t>
      </w:r>
    </w:p>
    <w:p w14:paraId="0E1AFB21" w14:textId="77777777" w:rsidR="00643EFE" w:rsidRPr="00643EFE" w:rsidRDefault="00643EFE" w:rsidP="00643EFE">
      <w:pPr>
        <w:spacing w:after="0" w:line="240" w:lineRule="auto"/>
        <w:ind w:left="426"/>
        <w:jc w:val="both"/>
        <w:rPr>
          <w:rFonts w:ascii="Times New Roman" w:hAnsi="Times New Roman" w:cs="Times New Roman"/>
          <w:sz w:val="24"/>
          <w:szCs w:val="24"/>
        </w:rPr>
      </w:pPr>
    </w:p>
    <w:p w14:paraId="3C20D31E" w14:textId="77777777" w:rsidR="00643EFE" w:rsidRPr="00643EFE" w:rsidRDefault="00643EFE" w:rsidP="00643EFE">
      <w:pPr>
        <w:spacing w:after="0" w:line="240" w:lineRule="auto"/>
        <w:ind w:left="426"/>
        <w:jc w:val="both"/>
        <w:rPr>
          <w:rFonts w:ascii="Times New Roman" w:hAnsi="Times New Roman" w:cs="Times New Roman"/>
          <w:sz w:val="24"/>
          <w:szCs w:val="24"/>
        </w:rPr>
      </w:pPr>
      <w:r w:rsidRPr="00643EFE">
        <w:rPr>
          <w:rFonts w:ascii="Times New Roman" w:hAnsi="Times New Roman" w:cs="Times New Roman"/>
          <w:sz w:val="24"/>
          <w:szCs w:val="24"/>
        </w:rPr>
        <w:t>Yukarıda belirtilen mevzuat hükümleri gereğince Özel Tüketim Vergisi Kanununa ekli (I) sayılı listede yer alan eşyanın gümrük idarelerine teminat verildiği hallerde ilgili rejimin ihlal edilmesi yada gümrük idaresince teminat alınamadığı durumlarda eşyanın tüketilmesi durumlarında eşya ile ilgili bilgilerin ilgili vergi dairesine iletilerek ÖTV ye ilişkin tahsil edilmesi gereken amme alacaklarının asıl ve ferileri ile buna ilişkin KDV tahsilinin ilgili vergi dairelerince yerine getirilmesinin sağlanmasını müteakip ÖTV teminatının çözülmesi gerekmektedir.</w:t>
      </w:r>
    </w:p>
    <w:p w14:paraId="524FED3B" w14:textId="77777777" w:rsidR="00643EFE" w:rsidRPr="00643EFE" w:rsidRDefault="00643EFE" w:rsidP="00643EFE">
      <w:pPr>
        <w:spacing w:after="0" w:line="240" w:lineRule="auto"/>
        <w:ind w:left="426"/>
        <w:jc w:val="both"/>
        <w:rPr>
          <w:rFonts w:ascii="Times New Roman" w:hAnsi="Times New Roman" w:cs="Times New Roman"/>
          <w:sz w:val="24"/>
          <w:szCs w:val="24"/>
        </w:rPr>
      </w:pPr>
    </w:p>
    <w:p w14:paraId="74689CF1" w14:textId="77777777" w:rsidR="006A13FF" w:rsidRDefault="00643EFE" w:rsidP="006A13FF">
      <w:pPr>
        <w:spacing w:after="0" w:line="240" w:lineRule="auto"/>
        <w:ind w:left="426"/>
        <w:jc w:val="both"/>
        <w:rPr>
          <w:rFonts w:ascii="Times New Roman" w:hAnsi="Times New Roman" w:cs="Times New Roman"/>
          <w:b/>
          <w:bCs/>
          <w:sz w:val="24"/>
          <w:szCs w:val="24"/>
        </w:rPr>
      </w:pPr>
      <w:r w:rsidRPr="00643EFE">
        <w:rPr>
          <w:rFonts w:ascii="Times New Roman" w:hAnsi="Times New Roman" w:cs="Times New Roman"/>
          <w:sz w:val="24"/>
          <w:szCs w:val="24"/>
        </w:rPr>
        <w:t xml:space="preserve">Öte yandan, ÖTV Kanununun 16/3 maddesinde gümrükte vergisi ödenmeden veya eksik ödenerek ithal edilen malların hiç alınmamış veya eksik alınmış ÖTV'ye konu eşya ile vergiden müstesna olduğu halde yanlışlıkla alınan veya fazla alındığı anlaşılan ÖTV hakkında 4458 sayılı Gümrük Kanunundaki esaslara göre işlem yapılacağı hükmü yer almaktadır. Bu hüküm ÖTV Kanununa ekli (II), (III) ve (IV) sayılı listede yer alan eşya için geçerlidir. </w:t>
      </w:r>
      <w:bookmarkStart w:id="0" w:name="_Hlk124644792"/>
      <w:r w:rsidRPr="00643EFE">
        <w:rPr>
          <w:rFonts w:ascii="Times New Roman" w:hAnsi="Times New Roman" w:cs="Times New Roman"/>
          <w:b/>
          <w:bCs/>
          <w:sz w:val="24"/>
          <w:szCs w:val="24"/>
        </w:rPr>
        <w:t xml:space="preserve">ÖTV Kanununa ekli (I) sayılı listedeki eşya açısından ithalatta ÖTV doğmadığından </w:t>
      </w:r>
      <w:bookmarkEnd w:id="0"/>
      <w:r w:rsidRPr="00643EFE">
        <w:rPr>
          <w:rFonts w:ascii="Times New Roman" w:hAnsi="Times New Roman" w:cs="Times New Roman"/>
          <w:b/>
          <w:bCs/>
          <w:sz w:val="24"/>
          <w:szCs w:val="24"/>
        </w:rPr>
        <w:t>bu düzenleme (I) sayılı Liste kapsamı eşya için bir hüküm ifade etmemektedir.</w:t>
      </w:r>
      <w:r>
        <w:rPr>
          <w:rFonts w:ascii="Times New Roman" w:hAnsi="Times New Roman" w:cs="Times New Roman"/>
          <w:b/>
          <w:bCs/>
          <w:sz w:val="24"/>
          <w:szCs w:val="24"/>
        </w:rPr>
        <w:t>”</w:t>
      </w:r>
    </w:p>
    <w:p w14:paraId="49507D72" w14:textId="77777777" w:rsidR="006A13FF" w:rsidRDefault="006A13FF" w:rsidP="006A13FF">
      <w:pPr>
        <w:spacing w:after="0" w:line="240" w:lineRule="auto"/>
        <w:ind w:left="426"/>
        <w:jc w:val="both"/>
        <w:rPr>
          <w:rFonts w:ascii="Times New Roman" w:hAnsi="Times New Roman" w:cs="Times New Roman"/>
          <w:b/>
          <w:bCs/>
          <w:sz w:val="24"/>
          <w:szCs w:val="24"/>
        </w:rPr>
      </w:pPr>
    </w:p>
    <w:p w14:paraId="2B23865D" w14:textId="04C24AF0" w:rsidR="006A13FF" w:rsidRDefault="00DF5414" w:rsidP="006A13FF">
      <w:pPr>
        <w:spacing w:after="0" w:line="240" w:lineRule="auto"/>
        <w:ind w:left="426"/>
        <w:jc w:val="both"/>
        <w:rPr>
          <w:rFonts w:ascii="Times New Roman" w:hAnsi="Times New Roman" w:cs="Times New Roman"/>
          <w:bCs/>
          <w:sz w:val="24"/>
          <w:szCs w:val="24"/>
        </w:rPr>
      </w:pPr>
      <w:r w:rsidRPr="006A13FF">
        <w:rPr>
          <w:rFonts w:ascii="Times New Roman" w:hAnsi="Times New Roman" w:cs="Times New Roman"/>
          <w:bCs/>
          <w:sz w:val="24"/>
          <w:szCs w:val="24"/>
        </w:rPr>
        <w:t>Mezkûr</w:t>
      </w:r>
      <w:r w:rsidR="00643EFE" w:rsidRPr="006A13FF">
        <w:rPr>
          <w:rFonts w:ascii="Times New Roman" w:hAnsi="Times New Roman" w:cs="Times New Roman"/>
          <w:bCs/>
          <w:sz w:val="24"/>
          <w:szCs w:val="24"/>
        </w:rPr>
        <w:t xml:space="preserve"> yazıdan hareketle, </w:t>
      </w:r>
      <w:r w:rsidR="006A13FF" w:rsidRPr="006A13FF">
        <w:rPr>
          <w:rFonts w:ascii="Times New Roman" w:hAnsi="Times New Roman" w:cs="Times New Roman"/>
          <w:bCs/>
          <w:sz w:val="24"/>
          <w:szCs w:val="24"/>
        </w:rPr>
        <w:t>ÖTV Kanununa ekli (I) sayılı listedeki eşya için ithalatta ÖTV doğmadığından,  her ne kadar ithalat sırasında teminata bağlansa da, ithalat sırasında Katma Değer Vergisi matrahına dahil edilmez</w:t>
      </w:r>
      <w:r w:rsidR="00D106C9">
        <w:rPr>
          <w:rFonts w:ascii="Times New Roman" w:hAnsi="Times New Roman" w:cs="Times New Roman"/>
          <w:bCs/>
          <w:sz w:val="24"/>
          <w:szCs w:val="24"/>
        </w:rPr>
        <w:t xml:space="preserve"> demek de yanlış olmaz.</w:t>
      </w:r>
      <w:r w:rsidR="006A13FF" w:rsidRPr="006A13FF">
        <w:rPr>
          <w:rFonts w:ascii="Times New Roman" w:hAnsi="Times New Roman" w:cs="Times New Roman"/>
          <w:bCs/>
          <w:sz w:val="24"/>
          <w:szCs w:val="24"/>
        </w:rPr>
        <w:t xml:space="preserve">  </w:t>
      </w:r>
    </w:p>
    <w:p w14:paraId="2CC1968E" w14:textId="19B9965C" w:rsidR="00D106C9" w:rsidRDefault="00D106C9" w:rsidP="006A13FF">
      <w:pPr>
        <w:spacing w:after="0" w:line="240" w:lineRule="auto"/>
        <w:ind w:left="426"/>
        <w:jc w:val="both"/>
        <w:rPr>
          <w:rFonts w:ascii="Times New Roman" w:hAnsi="Times New Roman" w:cs="Times New Roman"/>
          <w:bCs/>
          <w:sz w:val="24"/>
          <w:szCs w:val="24"/>
        </w:rPr>
      </w:pPr>
    </w:p>
    <w:p w14:paraId="7FCA19EA" w14:textId="2C19A33E" w:rsidR="00D106C9" w:rsidRPr="006A13FF" w:rsidRDefault="005114A2" w:rsidP="006A13FF">
      <w:p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Bunun yanında,</w:t>
      </w:r>
      <w:r w:rsidR="00D106C9">
        <w:rPr>
          <w:rFonts w:ascii="Times New Roman" w:hAnsi="Times New Roman" w:cs="Times New Roman"/>
          <w:bCs/>
          <w:sz w:val="24"/>
          <w:szCs w:val="24"/>
        </w:rPr>
        <w:t xml:space="preserve"> </w:t>
      </w:r>
      <w:r w:rsidR="00FE2F8E" w:rsidRPr="00FE2F8E">
        <w:rPr>
          <w:rFonts w:ascii="Times New Roman" w:hAnsi="Times New Roman" w:cs="Times New Roman"/>
          <w:bCs/>
          <w:sz w:val="24"/>
          <w:szCs w:val="24"/>
        </w:rPr>
        <w:t>4458 sayılı Gümrük Kanunu’nun Geçici İthalat Rejimi kapsamında kısmi muafiyet suretiyle yurda geçici ithali yapılan</w:t>
      </w:r>
      <w:r w:rsidR="00FE2F8E">
        <w:rPr>
          <w:rFonts w:ascii="Times New Roman" w:hAnsi="Times New Roman" w:cs="Times New Roman"/>
          <w:bCs/>
          <w:sz w:val="24"/>
          <w:szCs w:val="24"/>
        </w:rPr>
        <w:t xml:space="preserve"> </w:t>
      </w:r>
      <w:r w:rsidR="00FE2F8E" w:rsidRPr="00FE2F8E">
        <w:rPr>
          <w:rFonts w:ascii="Times New Roman" w:hAnsi="Times New Roman" w:cs="Times New Roman"/>
          <w:bCs/>
          <w:sz w:val="24"/>
          <w:szCs w:val="24"/>
        </w:rPr>
        <w:t xml:space="preserve">(I) sayılı Liste kapsamı eşya için  her ay için alınması gereken </w:t>
      </w:r>
      <w:proofErr w:type="gramStart"/>
      <w:r w:rsidR="00FE2F8E" w:rsidRPr="00FE2F8E">
        <w:rPr>
          <w:rFonts w:ascii="Times New Roman" w:hAnsi="Times New Roman" w:cs="Times New Roman"/>
          <w:bCs/>
          <w:sz w:val="24"/>
          <w:szCs w:val="24"/>
        </w:rPr>
        <w:t>%3</w:t>
      </w:r>
      <w:proofErr w:type="gramEnd"/>
      <w:r w:rsidR="00FE2F8E" w:rsidRPr="00FE2F8E">
        <w:rPr>
          <w:rFonts w:ascii="Times New Roman" w:hAnsi="Times New Roman" w:cs="Times New Roman"/>
          <w:bCs/>
          <w:sz w:val="24"/>
          <w:szCs w:val="24"/>
        </w:rPr>
        <w:t xml:space="preserve"> verginin hesaplanmasında</w:t>
      </w:r>
      <w:r w:rsidR="00FE2F8E">
        <w:rPr>
          <w:rFonts w:ascii="Times New Roman" w:hAnsi="Times New Roman" w:cs="Times New Roman"/>
          <w:bCs/>
          <w:sz w:val="24"/>
          <w:szCs w:val="24"/>
        </w:rPr>
        <w:t xml:space="preserve">, ÖTV’nin </w:t>
      </w:r>
      <w:r w:rsidR="00FE2F8E" w:rsidRPr="00FE2F8E">
        <w:rPr>
          <w:rFonts w:ascii="Times New Roman" w:hAnsi="Times New Roman" w:cs="Times New Roman"/>
          <w:bCs/>
          <w:sz w:val="24"/>
          <w:szCs w:val="24"/>
        </w:rPr>
        <w:t xml:space="preserve"> Katma Değer Vergisi matrahına dahil edilme</w:t>
      </w:r>
      <w:r w:rsidR="00FE2F8E">
        <w:rPr>
          <w:rFonts w:ascii="Times New Roman" w:hAnsi="Times New Roman" w:cs="Times New Roman"/>
          <w:bCs/>
          <w:sz w:val="24"/>
          <w:szCs w:val="24"/>
        </w:rPr>
        <w:t xml:space="preserve">si </w:t>
      </w:r>
      <w:r>
        <w:rPr>
          <w:rFonts w:ascii="Times New Roman" w:hAnsi="Times New Roman" w:cs="Times New Roman"/>
          <w:bCs/>
          <w:sz w:val="24"/>
          <w:szCs w:val="24"/>
        </w:rPr>
        <w:t>gerektiği değerlendirilmektedir.</w:t>
      </w:r>
    </w:p>
    <w:p w14:paraId="7C801539" w14:textId="77777777" w:rsidR="006A13FF" w:rsidRDefault="006A13FF" w:rsidP="006A13FF">
      <w:pPr>
        <w:spacing w:after="0" w:line="240" w:lineRule="auto"/>
        <w:ind w:left="426"/>
        <w:jc w:val="both"/>
        <w:rPr>
          <w:rFonts w:ascii="Times New Roman" w:hAnsi="Times New Roman" w:cs="Times New Roman"/>
          <w:b/>
          <w:sz w:val="24"/>
          <w:szCs w:val="24"/>
        </w:rPr>
      </w:pPr>
    </w:p>
    <w:p w14:paraId="55D8E3C4" w14:textId="77777777" w:rsidR="00ED61FE" w:rsidRPr="00447292" w:rsidRDefault="00D51DB3" w:rsidP="00447292">
      <w:pPr>
        <w:shd w:val="clear" w:color="auto" w:fill="FFFFFF"/>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1.3. </w:t>
      </w:r>
      <w:r w:rsidR="00ED61FE" w:rsidRPr="00447292">
        <w:rPr>
          <w:rFonts w:ascii="Times New Roman" w:hAnsi="Times New Roman" w:cs="Times New Roman"/>
          <w:b/>
          <w:sz w:val="24"/>
          <w:szCs w:val="24"/>
        </w:rPr>
        <w:t>Damga Vergisi</w:t>
      </w:r>
    </w:p>
    <w:p w14:paraId="7CA6A998" w14:textId="77777777" w:rsidR="00ED61FE" w:rsidRPr="00447292" w:rsidRDefault="00ED61FE" w:rsidP="00447292">
      <w:pPr>
        <w:shd w:val="clear" w:color="auto" w:fill="FFFFFF"/>
        <w:spacing w:after="0" w:line="240" w:lineRule="auto"/>
        <w:ind w:left="426"/>
        <w:jc w:val="both"/>
        <w:rPr>
          <w:rFonts w:ascii="Times New Roman" w:hAnsi="Times New Roman" w:cs="Times New Roman"/>
          <w:b/>
          <w:sz w:val="24"/>
          <w:szCs w:val="24"/>
        </w:rPr>
      </w:pPr>
    </w:p>
    <w:p w14:paraId="20C532CB" w14:textId="77777777" w:rsidR="00ED61FE"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Türk gümrük vergi sistemi içinde yer alan vergilerden, Katma Değer Vergisi, Özel Tüketim Vergisi, Kaynak Kullanımı </w:t>
      </w:r>
      <w:r w:rsidR="00D51DB3">
        <w:rPr>
          <w:rFonts w:ascii="Times New Roman" w:hAnsi="Times New Roman" w:cs="Times New Roman"/>
          <w:sz w:val="24"/>
          <w:szCs w:val="24"/>
        </w:rPr>
        <w:t xml:space="preserve">Destekleme Fonu, Damga Vergisi </w:t>
      </w:r>
      <w:r w:rsidRPr="00447292">
        <w:rPr>
          <w:rFonts w:ascii="Times New Roman" w:hAnsi="Times New Roman" w:cs="Times New Roman"/>
          <w:sz w:val="24"/>
          <w:szCs w:val="24"/>
        </w:rPr>
        <w:t>gibi birçok vergi aynı zamanda dahili ver</w:t>
      </w:r>
      <w:r w:rsidR="00323DA5">
        <w:rPr>
          <w:rFonts w:ascii="Times New Roman" w:hAnsi="Times New Roman" w:cs="Times New Roman"/>
          <w:sz w:val="24"/>
          <w:szCs w:val="24"/>
        </w:rPr>
        <w:t xml:space="preserve">gi sistemi içinde de yer alır. </w:t>
      </w:r>
    </w:p>
    <w:p w14:paraId="483A51EA" w14:textId="77777777" w:rsidR="00323DA5" w:rsidRPr="00447292" w:rsidRDefault="00323DA5" w:rsidP="00447292">
      <w:pPr>
        <w:spacing w:after="0" w:line="240" w:lineRule="auto"/>
        <w:ind w:left="426"/>
        <w:jc w:val="both"/>
        <w:rPr>
          <w:rFonts w:ascii="Times New Roman" w:hAnsi="Times New Roman" w:cs="Times New Roman"/>
          <w:sz w:val="24"/>
          <w:szCs w:val="24"/>
        </w:rPr>
      </w:pPr>
    </w:p>
    <w:p w14:paraId="00655262" w14:textId="77777777" w:rsidR="00ED61FE"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Bir verginin gümrük idarelerince alınması halinde, Vergi Usul Kanunu yerine Gümrük Kanunu uygulanacaktır. Örneğin, bir verginin gümrük vergileri sisteminde yer aldığı halde, dahili vergil</w:t>
      </w:r>
      <w:r w:rsidR="00D51DB3">
        <w:rPr>
          <w:rFonts w:ascii="Times New Roman" w:hAnsi="Times New Roman" w:cs="Times New Roman"/>
          <w:sz w:val="24"/>
          <w:szCs w:val="24"/>
        </w:rPr>
        <w:t xml:space="preserve">erde yer aldığının düşünülmesi </w:t>
      </w:r>
      <w:r w:rsidRPr="00447292">
        <w:rPr>
          <w:rFonts w:ascii="Times New Roman" w:hAnsi="Times New Roman" w:cs="Times New Roman"/>
          <w:sz w:val="24"/>
          <w:szCs w:val="24"/>
        </w:rPr>
        <w:t>durumunda verginin zamanaşımına uğraması, itiraz sürelerinin geçirilmesi gibi hem kamu açısından hem de yükümlüler açısından telafisi</w:t>
      </w:r>
      <w:r w:rsidR="00D51DB3">
        <w:rPr>
          <w:rFonts w:ascii="Times New Roman" w:hAnsi="Times New Roman" w:cs="Times New Roman"/>
          <w:sz w:val="24"/>
          <w:szCs w:val="24"/>
        </w:rPr>
        <w:t xml:space="preserve"> </w:t>
      </w:r>
      <w:proofErr w:type="gramStart"/>
      <w:r w:rsidR="00D51DB3">
        <w:rPr>
          <w:rFonts w:ascii="Times New Roman" w:hAnsi="Times New Roman" w:cs="Times New Roman"/>
          <w:sz w:val="24"/>
          <w:szCs w:val="24"/>
        </w:rPr>
        <w:t>imkansız</w:t>
      </w:r>
      <w:proofErr w:type="gramEnd"/>
      <w:r w:rsidR="00D51DB3">
        <w:rPr>
          <w:rFonts w:ascii="Times New Roman" w:hAnsi="Times New Roman" w:cs="Times New Roman"/>
          <w:sz w:val="24"/>
          <w:szCs w:val="24"/>
        </w:rPr>
        <w:t xml:space="preserve"> sonuçlar doğurabilir.</w:t>
      </w:r>
    </w:p>
    <w:p w14:paraId="4A161AF2" w14:textId="77777777" w:rsidR="00D51DB3" w:rsidRPr="00447292" w:rsidRDefault="00D51DB3" w:rsidP="00447292">
      <w:pPr>
        <w:spacing w:after="0" w:line="240" w:lineRule="auto"/>
        <w:ind w:left="426"/>
        <w:jc w:val="both"/>
        <w:rPr>
          <w:rFonts w:ascii="Times New Roman" w:hAnsi="Times New Roman" w:cs="Times New Roman"/>
          <w:sz w:val="24"/>
          <w:szCs w:val="24"/>
        </w:rPr>
      </w:pPr>
    </w:p>
    <w:p w14:paraId="4D14893C" w14:textId="77777777" w:rsidR="00D51DB3"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4458 sayılı Gümrük Kanunu’nun 3/8.Maddesindeki </w:t>
      </w:r>
      <w:r w:rsidRPr="00447292">
        <w:rPr>
          <w:rFonts w:ascii="Times New Roman" w:hAnsi="Times New Roman" w:cs="Times New Roman"/>
          <w:i/>
          <w:sz w:val="24"/>
          <w:szCs w:val="24"/>
        </w:rPr>
        <w:t xml:space="preserve">“Gümrük Vergileri deyimi” </w:t>
      </w:r>
      <w:r w:rsidRPr="00447292">
        <w:rPr>
          <w:rFonts w:ascii="Times New Roman" w:hAnsi="Times New Roman" w:cs="Times New Roman"/>
          <w:sz w:val="24"/>
          <w:szCs w:val="24"/>
        </w:rPr>
        <w:t xml:space="preserve"> oldukça geniş gibi gözükmekle birlikte, aslında gümrük idarelerince alınan tüm vergileri kapsamaz.</w:t>
      </w:r>
    </w:p>
    <w:p w14:paraId="27E1AA6D" w14:textId="77777777" w:rsidR="00ED61FE" w:rsidRPr="00447292"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lastRenderedPageBreak/>
        <w:t xml:space="preserve"> </w:t>
      </w:r>
    </w:p>
    <w:p w14:paraId="1753D318" w14:textId="4646EEFC" w:rsidR="00ED61FE"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 xml:space="preserve">Gümrük İdareleri tarafından tahsil edilen ya da gümrükte tahsil edilen KDV’nin matrahına giren vergilerin hepsi eşyaya uygulanmaz. </w:t>
      </w:r>
      <w:r w:rsidR="0077159F">
        <w:rPr>
          <w:rFonts w:ascii="Times New Roman" w:hAnsi="Times New Roman" w:cs="Times New Roman"/>
          <w:sz w:val="24"/>
          <w:szCs w:val="24"/>
        </w:rPr>
        <w:t xml:space="preserve">Örneğin, </w:t>
      </w:r>
      <w:r w:rsidRPr="00447292">
        <w:rPr>
          <w:rFonts w:ascii="Times New Roman" w:hAnsi="Times New Roman" w:cs="Times New Roman"/>
          <w:sz w:val="24"/>
          <w:szCs w:val="24"/>
        </w:rPr>
        <w:t xml:space="preserve">Damga </w:t>
      </w:r>
      <w:r w:rsidR="0077159F">
        <w:rPr>
          <w:rFonts w:ascii="Times New Roman" w:hAnsi="Times New Roman" w:cs="Times New Roman"/>
          <w:sz w:val="24"/>
          <w:szCs w:val="24"/>
        </w:rPr>
        <w:t>V</w:t>
      </w:r>
      <w:r w:rsidRPr="00447292">
        <w:rPr>
          <w:rFonts w:ascii="Times New Roman" w:hAnsi="Times New Roman" w:cs="Times New Roman"/>
          <w:sz w:val="24"/>
          <w:szCs w:val="24"/>
        </w:rPr>
        <w:t xml:space="preserve">ergisi  </w:t>
      </w:r>
      <w:r w:rsidR="00D51DB3" w:rsidRPr="00447292">
        <w:rPr>
          <w:rFonts w:ascii="Times New Roman" w:hAnsi="Times New Roman" w:cs="Times New Roman"/>
          <w:sz w:val="24"/>
          <w:szCs w:val="24"/>
        </w:rPr>
        <w:t>kâğıtlar</w:t>
      </w:r>
      <w:r w:rsidRPr="00447292">
        <w:rPr>
          <w:rFonts w:ascii="Times New Roman" w:hAnsi="Times New Roman" w:cs="Times New Roman"/>
          <w:sz w:val="24"/>
          <w:szCs w:val="24"/>
        </w:rPr>
        <w:t xml:space="preserve"> üzerinden alın</w:t>
      </w:r>
      <w:r w:rsidR="0077159F">
        <w:rPr>
          <w:rFonts w:ascii="Times New Roman" w:hAnsi="Times New Roman" w:cs="Times New Roman"/>
          <w:sz w:val="24"/>
          <w:szCs w:val="24"/>
        </w:rPr>
        <w:t xml:space="preserve">dığından, </w:t>
      </w:r>
      <w:r w:rsidRPr="00447292">
        <w:rPr>
          <w:rFonts w:ascii="Times New Roman" w:hAnsi="Times New Roman" w:cs="Times New Roman"/>
          <w:sz w:val="24"/>
          <w:szCs w:val="24"/>
        </w:rPr>
        <w:t xml:space="preserve"> Gümrük Kanunu’ndaki gümrük vergileri tanımı içerisinde </w:t>
      </w:r>
      <w:r w:rsidR="00D51DB3">
        <w:rPr>
          <w:rFonts w:ascii="Times New Roman" w:hAnsi="Times New Roman" w:cs="Times New Roman"/>
          <w:sz w:val="24"/>
          <w:szCs w:val="24"/>
        </w:rPr>
        <w:t>değerlendirmek mümkün değildir.</w:t>
      </w:r>
    </w:p>
    <w:p w14:paraId="2A4B18EF" w14:textId="77777777" w:rsidR="00673A56" w:rsidRDefault="00673A56" w:rsidP="00447292">
      <w:pPr>
        <w:spacing w:after="0" w:line="240" w:lineRule="auto"/>
        <w:ind w:left="426"/>
        <w:jc w:val="both"/>
        <w:rPr>
          <w:rFonts w:ascii="Times New Roman" w:hAnsi="Times New Roman" w:cs="Times New Roman"/>
          <w:sz w:val="24"/>
          <w:szCs w:val="24"/>
        </w:rPr>
      </w:pPr>
    </w:p>
    <w:p w14:paraId="05D5FBBD" w14:textId="4C7811E7" w:rsidR="00D51DB3" w:rsidRPr="00FE2F8E" w:rsidRDefault="00FE2F8E" w:rsidP="00447292">
      <w:pPr>
        <w:spacing w:after="0" w:line="240" w:lineRule="auto"/>
        <w:ind w:left="426"/>
        <w:jc w:val="both"/>
        <w:rPr>
          <w:rFonts w:ascii="Times New Roman" w:hAnsi="Times New Roman" w:cs="Times New Roman"/>
          <w:b/>
          <w:bCs/>
          <w:sz w:val="24"/>
          <w:szCs w:val="24"/>
        </w:rPr>
      </w:pPr>
      <w:r w:rsidRPr="00FE2F8E">
        <w:rPr>
          <w:rFonts w:ascii="Times New Roman" w:hAnsi="Times New Roman" w:cs="Times New Roman"/>
          <w:b/>
          <w:bCs/>
          <w:sz w:val="24"/>
          <w:szCs w:val="24"/>
        </w:rPr>
        <w:t>1.4.</w:t>
      </w:r>
      <w:r w:rsidRPr="00FE2F8E">
        <w:rPr>
          <w:b/>
          <w:bCs/>
        </w:rPr>
        <w:t xml:space="preserve"> </w:t>
      </w:r>
      <w:r w:rsidRPr="00FE2F8E">
        <w:rPr>
          <w:rFonts w:ascii="Times New Roman" w:hAnsi="Times New Roman" w:cs="Times New Roman"/>
          <w:b/>
          <w:bCs/>
          <w:sz w:val="24"/>
          <w:szCs w:val="24"/>
        </w:rPr>
        <w:t xml:space="preserve">Gümrük İdaresi Tarafından Yükümlüye Yazı </w:t>
      </w:r>
      <w:proofErr w:type="gramStart"/>
      <w:r w:rsidRPr="00FE2F8E">
        <w:rPr>
          <w:rFonts w:ascii="Times New Roman" w:hAnsi="Times New Roman" w:cs="Times New Roman"/>
          <w:b/>
          <w:bCs/>
          <w:sz w:val="24"/>
          <w:szCs w:val="24"/>
        </w:rPr>
        <w:t>İle</w:t>
      </w:r>
      <w:proofErr w:type="gramEnd"/>
      <w:r w:rsidRPr="00FE2F8E">
        <w:rPr>
          <w:rFonts w:ascii="Times New Roman" w:hAnsi="Times New Roman" w:cs="Times New Roman"/>
          <w:b/>
          <w:bCs/>
          <w:sz w:val="24"/>
          <w:szCs w:val="24"/>
        </w:rPr>
        <w:t xml:space="preserve"> Yanlış İzahat Verilmiş Olması</w:t>
      </w:r>
    </w:p>
    <w:p w14:paraId="38E2903F" w14:textId="77777777" w:rsidR="00FE2F8E" w:rsidRPr="00447292" w:rsidRDefault="00FE2F8E" w:rsidP="00447292">
      <w:pPr>
        <w:spacing w:after="0" w:line="240" w:lineRule="auto"/>
        <w:ind w:left="426"/>
        <w:jc w:val="both"/>
        <w:rPr>
          <w:rFonts w:ascii="Times New Roman" w:hAnsi="Times New Roman" w:cs="Times New Roman"/>
          <w:sz w:val="24"/>
          <w:szCs w:val="24"/>
        </w:rPr>
      </w:pPr>
    </w:p>
    <w:p w14:paraId="7D274817" w14:textId="558E0AF6" w:rsidR="00ED61FE" w:rsidRDefault="00ED61FE" w:rsidP="00447292">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488 sayılı damga vergisi Kanunu’nun 30</w:t>
      </w:r>
      <w:r w:rsidR="00371430">
        <w:rPr>
          <w:rFonts w:ascii="Times New Roman" w:hAnsi="Times New Roman" w:cs="Times New Roman"/>
          <w:sz w:val="24"/>
          <w:szCs w:val="24"/>
        </w:rPr>
        <w:t xml:space="preserve"> u</w:t>
      </w:r>
      <w:r w:rsidRPr="00447292">
        <w:rPr>
          <w:rFonts w:ascii="Times New Roman" w:hAnsi="Times New Roman" w:cs="Times New Roman"/>
          <w:sz w:val="24"/>
          <w:szCs w:val="24"/>
        </w:rPr>
        <w:t>ncu maddesine göre; Vergi Usul Kanunu’nun Damga Resmine ilişkin hükümleri Damga Vergisi hakkında da uygulanır. Hükmü damga vergisi için her ne kadar Vergi Usul Kanunu’nu göstermiş ise de, VUK’</w:t>
      </w:r>
      <w:r w:rsidR="00E94B3B">
        <w:rPr>
          <w:rFonts w:ascii="Times New Roman" w:hAnsi="Times New Roman" w:cs="Times New Roman"/>
          <w:sz w:val="24"/>
          <w:szCs w:val="24"/>
        </w:rPr>
        <w:t>un</w:t>
      </w:r>
      <w:r w:rsidRPr="00447292">
        <w:rPr>
          <w:rFonts w:ascii="Times New Roman" w:hAnsi="Times New Roman" w:cs="Times New Roman"/>
          <w:sz w:val="24"/>
          <w:szCs w:val="24"/>
        </w:rPr>
        <w:t xml:space="preserve"> 2’nci maddesinden hareketle ve ayr</w:t>
      </w:r>
      <w:r w:rsidR="00D51DB3">
        <w:rPr>
          <w:rFonts w:ascii="Times New Roman" w:hAnsi="Times New Roman" w:cs="Times New Roman"/>
          <w:sz w:val="24"/>
          <w:szCs w:val="24"/>
        </w:rPr>
        <w:t xml:space="preserve">ıca gümrük idarelerince alınan </w:t>
      </w:r>
      <w:r w:rsidRPr="00447292">
        <w:rPr>
          <w:rFonts w:ascii="Times New Roman" w:hAnsi="Times New Roman" w:cs="Times New Roman"/>
          <w:sz w:val="24"/>
          <w:szCs w:val="24"/>
        </w:rPr>
        <w:t>diğer vergilerle ve özellikle de KDV’nin matrahını oluşturması nedeniyle bağl</w:t>
      </w:r>
      <w:r w:rsidR="00D51DB3">
        <w:rPr>
          <w:rFonts w:ascii="Times New Roman" w:hAnsi="Times New Roman" w:cs="Times New Roman"/>
          <w:sz w:val="24"/>
          <w:szCs w:val="24"/>
        </w:rPr>
        <w:t xml:space="preserve">antısı ve etkileşimi nedeniyle </w:t>
      </w:r>
      <w:r w:rsidRPr="00447292">
        <w:rPr>
          <w:rFonts w:ascii="Times New Roman" w:hAnsi="Times New Roman" w:cs="Times New Roman"/>
          <w:sz w:val="24"/>
          <w:szCs w:val="24"/>
        </w:rPr>
        <w:t>ile kanaatimizce gümrük idarelerince alınan damga vergisi için Gümrük Kanunu’na göre işlem yapılması gerekir. Uygulamada, Vergi Usul Kan</w:t>
      </w:r>
      <w:r w:rsidR="00D51DB3">
        <w:rPr>
          <w:rFonts w:ascii="Times New Roman" w:hAnsi="Times New Roman" w:cs="Times New Roman"/>
          <w:sz w:val="24"/>
          <w:szCs w:val="24"/>
        </w:rPr>
        <w:t>ununa göre işlem yapılmaktadır.</w:t>
      </w:r>
    </w:p>
    <w:p w14:paraId="083FAACA" w14:textId="0D87C979" w:rsidR="009C1531" w:rsidRDefault="009C1531" w:rsidP="00447292">
      <w:pPr>
        <w:spacing w:after="0" w:line="240" w:lineRule="auto"/>
        <w:ind w:left="426"/>
        <w:jc w:val="both"/>
        <w:rPr>
          <w:rFonts w:ascii="Times New Roman" w:hAnsi="Times New Roman" w:cs="Times New Roman"/>
          <w:sz w:val="24"/>
          <w:szCs w:val="24"/>
        </w:rPr>
      </w:pPr>
    </w:p>
    <w:p w14:paraId="66A1A78C" w14:textId="0411D0A6" w:rsidR="009C1531" w:rsidRPr="006D4072" w:rsidRDefault="006D4072" w:rsidP="009C1531">
      <w:pPr>
        <w:spacing w:after="0" w:line="240" w:lineRule="auto"/>
        <w:ind w:left="426"/>
        <w:jc w:val="both"/>
        <w:rPr>
          <w:rFonts w:ascii="Times New Roman" w:hAnsi="Times New Roman" w:cs="Times New Roman"/>
          <w:i/>
          <w:iCs/>
          <w:sz w:val="24"/>
          <w:szCs w:val="24"/>
        </w:rPr>
      </w:pPr>
      <w:r>
        <w:rPr>
          <w:rFonts w:ascii="Times New Roman" w:hAnsi="Times New Roman" w:cs="Times New Roman"/>
          <w:sz w:val="24"/>
          <w:szCs w:val="24"/>
        </w:rPr>
        <w:t xml:space="preserve">Vergi Usul Kanununun </w:t>
      </w:r>
      <w:r w:rsidR="009C1531" w:rsidRPr="009C1531">
        <w:rPr>
          <w:rFonts w:ascii="Times New Roman" w:hAnsi="Times New Roman" w:cs="Times New Roman"/>
          <w:sz w:val="24"/>
          <w:szCs w:val="24"/>
        </w:rPr>
        <w:t xml:space="preserve"> 369</w:t>
      </w:r>
      <w:r>
        <w:rPr>
          <w:rFonts w:ascii="Times New Roman" w:hAnsi="Times New Roman" w:cs="Times New Roman"/>
          <w:sz w:val="24"/>
          <w:szCs w:val="24"/>
        </w:rPr>
        <w:t xml:space="preserve"> uncu maddesine göre; </w:t>
      </w:r>
      <w:r w:rsidRPr="006D4072">
        <w:rPr>
          <w:rFonts w:ascii="Times New Roman" w:hAnsi="Times New Roman" w:cs="Times New Roman"/>
          <w:i/>
          <w:iCs/>
          <w:sz w:val="24"/>
          <w:szCs w:val="24"/>
        </w:rPr>
        <w:t>“</w:t>
      </w:r>
      <w:r w:rsidR="009C1531" w:rsidRPr="006D4072">
        <w:rPr>
          <w:rFonts w:ascii="Times New Roman" w:hAnsi="Times New Roman" w:cs="Times New Roman"/>
          <w:i/>
          <w:iCs/>
          <w:sz w:val="24"/>
          <w:szCs w:val="24"/>
        </w:rPr>
        <w:t>Yetkili makamların mükellefin kendisine yazı ile yanlış izahat vermiş olmaları veya bir hükmün uygulanma tarzına ilişkin bir içtihadın değişmiş olması halinde vergi cezası kesilmez ve gecikme faizi hesaplanmaz.</w:t>
      </w:r>
    </w:p>
    <w:p w14:paraId="37ECD1BF" w14:textId="77777777" w:rsidR="00195638" w:rsidRDefault="00195638" w:rsidP="009C1531">
      <w:pPr>
        <w:spacing w:after="0" w:line="240" w:lineRule="auto"/>
        <w:ind w:left="426"/>
        <w:jc w:val="both"/>
        <w:rPr>
          <w:rFonts w:ascii="Times New Roman" w:hAnsi="Times New Roman" w:cs="Times New Roman"/>
          <w:i/>
          <w:iCs/>
          <w:sz w:val="24"/>
          <w:szCs w:val="24"/>
        </w:rPr>
      </w:pPr>
    </w:p>
    <w:p w14:paraId="0439C36C" w14:textId="77777777" w:rsidR="00B33F3E" w:rsidRDefault="009C1531" w:rsidP="00B33F3E">
      <w:pPr>
        <w:spacing w:after="0" w:line="240" w:lineRule="auto"/>
        <w:ind w:left="426"/>
        <w:jc w:val="both"/>
        <w:rPr>
          <w:rFonts w:ascii="Times New Roman" w:hAnsi="Times New Roman" w:cs="Times New Roman"/>
          <w:i/>
          <w:iCs/>
          <w:sz w:val="24"/>
          <w:szCs w:val="24"/>
        </w:rPr>
      </w:pPr>
      <w:r w:rsidRPr="006D4072">
        <w:rPr>
          <w:rFonts w:ascii="Times New Roman" w:hAnsi="Times New Roman" w:cs="Times New Roman"/>
          <w:i/>
          <w:iCs/>
          <w:sz w:val="24"/>
          <w:szCs w:val="24"/>
        </w:rPr>
        <w:t>Bir hükmün uygulanma tarzı hususunda yetkili makamların genel tebliğ veya sirkülerde değişiklik yapmak suretiyle görüş ve kanaatini değiştirmesi halinde, oluşan yeni görüş ve kanaate ilişkin genel tebliğ veya sirküler yayımlandığı tarihten itibaren geçerli olup, geriye dönük olarak uygulanamaz. Şu kadar ki, bu hüküm yargı mercileri tarafından iptal edilen genel tebliğ ve sirküler hakkında uygulanmaz.”</w:t>
      </w:r>
      <w:r w:rsidR="008E52AD">
        <w:rPr>
          <w:rFonts w:ascii="Times New Roman" w:hAnsi="Times New Roman" w:cs="Times New Roman"/>
          <w:i/>
          <w:iCs/>
          <w:sz w:val="24"/>
          <w:szCs w:val="24"/>
        </w:rPr>
        <w:t xml:space="preserve"> </w:t>
      </w:r>
    </w:p>
    <w:p w14:paraId="33F8D078" w14:textId="77777777" w:rsidR="00B33F3E" w:rsidRDefault="00B33F3E" w:rsidP="00B33F3E">
      <w:pPr>
        <w:spacing w:after="0" w:line="240" w:lineRule="auto"/>
        <w:ind w:left="426"/>
        <w:jc w:val="both"/>
        <w:rPr>
          <w:rFonts w:ascii="Times New Roman" w:hAnsi="Times New Roman" w:cs="Times New Roman"/>
          <w:i/>
          <w:iCs/>
          <w:sz w:val="24"/>
          <w:szCs w:val="24"/>
        </w:rPr>
      </w:pPr>
    </w:p>
    <w:p w14:paraId="1D6F8DCB" w14:textId="3DF081B9" w:rsidR="00B33F3E" w:rsidRPr="00960986" w:rsidRDefault="00CC712A" w:rsidP="00B33F3E">
      <w:pPr>
        <w:spacing w:after="0" w:line="240" w:lineRule="auto"/>
        <w:ind w:left="426"/>
        <w:jc w:val="both"/>
        <w:rPr>
          <w:rFonts w:ascii="Times New Roman" w:hAnsi="Times New Roman" w:cs="Times New Roman"/>
          <w:sz w:val="24"/>
          <w:szCs w:val="24"/>
        </w:rPr>
      </w:pPr>
      <w:bookmarkStart w:id="1" w:name="_Hlk124453172"/>
      <w:r w:rsidRPr="00BA2392">
        <w:rPr>
          <w:rFonts w:ascii="Times New Roman" w:hAnsi="Times New Roman" w:cs="Times New Roman"/>
          <w:sz w:val="24"/>
          <w:szCs w:val="24"/>
        </w:rPr>
        <w:t>Gümrük Kanunun</w:t>
      </w:r>
      <w:r w:rsidR="004F717B">
        <w:rPr>
          <w:rFonts w:ascii="Times New Roman" w:hAnsi="Times New Roman" w:cs="Times New Roman"/>
          <w:sz w:val="24"/>
          <w:szCs w:val="24"/>
        </w:rPr>
        <w:t>un 231/5 inci fıkrasında</w:t>
      </w:r>
      <w:bookmarkEnd w:id="1"/>
      <w:r w:rsidR="004F717B">
        <w:rPr>
          <w:rFonts w:ascii="Times New Roman" w:hAnsi="Times New Roman" w:cs="Times New Roman"/>
          <w:sz w:val="24"/>
          <w:szCs w:val="24"/>
        </w:rPr>
        <w:t>; “</w:t>
      </w:r>
      <w:r w:rsidR="004F717B" w:rsidRPr="00CA64FE">
        <w:rPr>
          <w:rFonts w:ascii="Times New Roman" w:hAnsi="Times New Roman" w:cs="Times New Roman"/>
          <w:i/>
          <w:iCs/>
          <w:sz w:val="24"/>
          <w:szCs w:val="24"/>
        </w:rPr>
        <w:t>Gümrük idaresi tarafından yükümlüye yazı ile yanlış izahat verilmiş olması hâlinde bu Kısım hükümlerine göre idari para cezası ve faiz uygulanmaz.”</w:t>
      </w:r>
      <w:r w:rsidR="00B33F3E">
        <w:rPr>
          <w:rFonts w:ascii="Times New Roman" w:hAnsi="Times New Roman" w:cs="Times New Roman"/>
          <w:sz w:val="24"/>
          <w:szCs w:val="24"/>
        </w:rPr>
        <w:t xml:space="preserve"> Hükmü ile </w:t>
      </w:r>
      <w:r w:rsidR="004F717B">
        <w:rPr>
          <w:rFonts w:ascii="Times New Roman" w:hAnsi="Times New Roman" w:cs="Times New Roman"/>
          <w:sz w:val="24"/>
          <w:szCs w:val="24"/>
        </w:rPr>
        <w:t xml:space="preserve"> </w:t>
      </w:r>
      <w:r w:rsidR="00B33F3E" w:rsidRPr="00B33F3E">
        <w:rPr>
          <w:rFonts w:ascii="Times New Roman" w:hAnsi="Times New Roman" w:cs="Times New Roman"/>
          <w:sz w:val="24"/>
          <w:szCs w:val="24"/>
        </w:rPr>
        <w:t>VUK’un 369 uncu maddesine benzer hükümler getirilmiştir.</w:t>
      </w:r>
      <w:r w:rsidR="00CA64FE">
        <w:rPr>
          <w:rFonts w:ascii="Times New Roman" w:hAnsi="Times New Roman" w:cs="Times New Roman"/>
          <w:sz w:val="24"/>
          <w:szCs w:val="24"/>
        </w:rPr>
        <w:t xml:space="preserve"> Ancak, VUK’un 369 uncu maddesinde yer alan, </w:t>
      </w:r>
      <w:r w:rsidR="00CA64FE" w:rsidRPr="00CA64FE">
        <w:rPr>
          <w:rFonts w:ascii="Times New Roman" w:hAnsi="Times New Roman" w:cs="Times New Roman"/>
          <w:i/>
          <w:iCs/>
          <w:sz w:val="24"/>
          <w:szCs w:val="24"/>
        </w:rPr>
        <w:t>“…bir hükmün uygulanma tarzına ilişkin bir içtihadın değişmiş olması halinde vergi cezası kesilmez ve gecikme faizi hesaplanmaz.”</w:t>
      </w:r>
      <w:r w:rsidR="00960986">
        <w:rPr>
          <w:rFonts w:ascii="Times New Roman" w:hAnsi="Times New Roman" w:cs="Times New Roman"/>
          <w:i/>
          <w:iCs/>
          <w:sz w:val="24"/>
          <w:szCs w:val="24"/>
        </w:rPr>
        <w:t xml:space="preserve"> </w:t>
      </w:r>
      <w:r w:rsidR="00960986" w:rsidRPr="00960986">
        <w:rPr>
          <w:rFonts w:ascii="Times New Roman" w:hAnsi="Times New Roman" w:cs="Times New Roman"/>
          <w:sz w:val="24"/>
          <w:szCs w:val="24"/>
        </w:rPr>
        <w:t xml:space="preserve">ve 369/ 2 inci fıkrasına </w:t>
      </w:r>
      <w:r w:rsidR="00CA64FE" w:rsidRPr="00960986">
        <w:rPr>
          <w:rFonts w:ascii="Times New Roman" w:hAnsi="Times New Roman" w:cs="Times New Roman"/>
          <w:sz w:val="24"/>
          <w:szCs w:val="24"/>
        </w:rPr>
        <w:t xml:space="preserve"> benzer bir düzenleme Gümrük Kanunun da yer almamaktadır.</w:t>
      </w:r>
    </w:p>
    <w:p w14:paraId="35C3A890" w14:textId="77777777" w:rsidR="00B33F3E" w:rsidRPr="00B33F3E" w:rsidRDefault="00B33F3E" w:rsidP="00B33F3E">
      <w:pPr>
        <w:spacing w:after="0" w:line="240" w:lineRule="auto"/>
        <w:ind w:left="426"/>
        <w:jc w:val="both"/>
        <w:rPr>
          <w:rFonts w:ascii="Times New Roman" w:hAnsi="Times New Roman" w:cs="Times New Roman"/>
          <w:i/>
          <w:iCs/>
          <w:sz w:val="24"/>
          <w:szCs w:val="24"/>
        </w:rPr>
      </w:pPr>
    </w:p>
    <w:p w14:paraId="7860301C" w14:textId="5DC02E2E" w:rsidR="004F717B" w:rsidRDefault="005A5D62" w:rsidP="009C1531">
      <w:pPr>
        <w:spacing w:after="0" w:line="240" w:lineRule="auto"/>
        <w:ind w:left="426"/>
        <w:jc w:val="both"/>
        <w:rPr>
          <w:rFonts w:ascii="Times New Roman" w:hAnsi="Times New Roman" w:cs="Times New Roman"/>
          <w:sz w:val="24"/>
          <w:szCs w:val="24"/>
        </w:rPr>
      </w:pPr>
      <w:r w:rsidRPr="005A5D62">
        <w:rPr>
          <w:rFonts w:ascii="Times New Roman" w:hAnsi="Times New Roman" w:cs="Times New Roman"/>
          <w:sz w:val="24"/>
          <w:szCs w:val="24"/>
        </w:rPr>
        <w:t xml:space="preserve">Gümrük Kanununun 231/5 inci fıkrasında </w:t>
      </w:r>
      <w:r>
        <w:rPr>
          <w:rFonts w:ascii="Times New Roman" w:hAnsi="Times New Roman" w:cs="Times New Roman"/>
          <w:sz w:val="24"/>
          <w:szCs w:val="24"/>
        </w:rPr>
        <w:t>yer alan, “</w:t>
      </w:r>
      <w:r w:rsidR="00B33F3E" w:rsidRPr="00B33F3E">
        <w:rPr>
          <w:rFonts w:ascii="Times New Roman" w:hAnsi="Times New Roman" w:cs="Times New Roman"/>
          <w:sz w:val="24"/>
          <w:szCs w:val="24"/>
        </w:rPr>
        <w:t>kısım,</w:t>
      </w:r>
      <w:r>
        <w:rPr>
          <w:rFonts w:ascii="Times New Roman" w:hAnsi="Times New Roman" w:cs="Times New Roman"/>
          <w:sz w:val="24"/>
          <w:szCs w:val="24"/>
        </w:rPr>
        <w:t>”</w:t>
      </w:r>
      <w:r w:rsidR="00B33F3E" w:rsidRPr="00B33F3E">
        <w:rPr>
          <w:rFonts w:ascii="Times New Roman" w:hAnsi="Times New Roman" w:cs="Times New Roman"/>
          <w:sz w:val="24"/>
          <w:szCs w:val="24"/>
        </w:rPr>
        <w:t xml:space="preserve"> 27/10/1999 tarih ve 4458 sayılı Gümrük Kanunu'nun On birinci Kısmı</w:t>
      </w:r>
      <w:r>
        <w:rPr>
          <w:rFonts w:ascii="Times New Roman" w:hAnsi="Times New Roman" w:cs="Times New Roman"/>
          <w:sz w:val="24"/>
          <w:szCs w:val="24"/>
        </w:rPr>
        <w:t xml:space="preserve">nı ifade etmekte ve </w:t>
      </w:r>
      <w:r w:rsidR="00B33F3E" w:rsidRPr="00B33F3E">
        <w:rPr>
          <w:rFonts w:ascii="Times New Roman" w:hAnsi="Times New Roman" w:cs="Times New Roman"/>
          <w:sz w:val="24"/>
          <w:szCs w:val="24"/>
        </w:rPr>
        <w:t xml:space="preserve"> Cezalar Genel Başlığı, 4458 sayılı Kanunu’nun 23</w:t>
      </w:r>
      <w:r w:rsidR="00B33F3E">
        <w:rPr>
          <w:rFonts w:ascii="Times New Roman" w:hAnsi="Times New Roman" w:cs="Times New Roman"/>
          <w:sz w:val="24"/>
          <w:szCs w:val="24"/>
        </w:rPr>
        <w:t>4</w:t>
      </w:r>
      <w:r w:rsidR="00B33F3E" w:rsidRPr="00B33F3E">
        <w:rPr>
          <w:rFonts w:ascii="Times New Roman" w:hAnsi="Times New Roman" w:cs="Times New Roman"/>
          <w:sz w:val="24"/>
          <w:szCs w:val="24"/>
        </w:rPr>
        <w:t xml:space="preserve"> ilâ 241.maddeleri </w:t>
      </w:r>
      <w:r w:rsidR="00B33F3E">
        <w:rPr>
          <w:rFonts w:ascii="Times New Roman" w:hAnsi="Times New Roman" w:cs="Times New Roman"/>
          <w:sz w:val="24"/>
          <w:szCs w:val="24"/>
        </w:rPr>
        <w:t xml:space="preserve">arasındaki cezaları </w:t>
      </w:r>
      <w:r w:rsidR="00B33F3E" w:rsidRPr="00B33F3E">
        <w:rPr>
          <w:rFonts w:ascii="Times New Roman" w:hAnsi="Times New Roman" w:cs="Times New Roman"/>
          <w:sz w:val="24"/>
          <w:szCs w:val="24"/>
        </w:rPr>
        <w:t>kapsamakta</w:t>
      </w:r>
      <w:r>
        <w:rPr>
          <w:rFonts w:ascii="Times New Roman" w:hAnsi="Times New Roman" w:cs="Times New Roman"/>
          <w:sz w:val="24"/>
          <w:szCs w:val="24"/>
        </w:rPr>
        <w:t xml:space="preserve">dır. Bu kısımda, </w:t>
      </w:r>
      <w:r w:rsidR="00B33F3E" w:rsidRPr="00B33F3E">
        <w:rPr>
          <w:rFonts w:ascii="Times New Roman" w:hAnsi="Times New Roman" w:cs="Times New Roman"/>
          <w:sz w:val="24"/>
          <w:szCs w:val="24"/>
        </w:rPr>
        <w:t>Birinci Bölüm Genel Hükümler, İkinci Bölüm “Vergi Kaybına Neden Olan işlemlere Uygulanacak Cezalar”, üçüncü bölüm “Usulsüzlüklere ilişkin Cezalar” başlıkları olmak üzere üç bölüme ayrılmıştır. Vergi Kaybına Neden Olan işlemlere Uygulanacak Cezalar Gümrük Kanunu’nun 234, 235, 236, 237 ve 238.maddesinde düzenlemiştir.</w:t>
      </w:r>
      <w:r w:rsidR="00B33F3E">
        <w:rPr>
          <w:rFonts w:ascii="Times New Roman" w:hAnsi="Times New Roman" w:cs="Times New Roman"/>
          <w:sz w:val="24"/>
          <w:szCs w:val="24"/>
        </w:rPr>
        <w:t xml:space="preserve"> Usulsüzlüklere ilişkin cezalar ise Gümrük Kanununun 241 inci maddesinde düzenlenmiştir.</w:t>
      </w:r>
    </w:p>
    <w:p w14:paraId="30B88543" w14:textId="31DD1A0E" w:rsidR="00487DFD" w:rsidRDefault="00487DFD" w:rsidP="009C1531">
      <w:pPr>
        <w:spacing w:after="0" w:line="240" w:lineRule="auto"/>
        <w:ind w:left="426"/>
        <w:jc w:val="both"/>
        <w:rPr>
          <w:rFonts w:ascii="Times New Roman" w:hAnsi="Times New Roman" w:cs="Times New Roman"/>
          <w:sz w:val="24"/>
          <w:szCs w:val="24"/>
        </w:rPr>
      </w:pPr>
    </w:p>
    <w:p w14:paraId="55A8CF86" w14:textId="16E45E41"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b/>
          <w:bCs/>
          <w:sz w:val="24"/>
          <w:szCs w:val="24"/>
        </w:rPr>
        <w:t>İzahat Talebi Hakkında Gümrükler Genel Müdürlüğünün 07.10.2020 tarihli ve 58025341 sayılı yazısında</w:t>
      </w:r>
      <w:r w:rsidRPr="00487DFD">
        <w:rPr>
          <w:rFonts w:ascii="Times New Roman" w:hAnsi="Times New Roman" w:cs="Times New Roman"/>
          <w:sz w:val="24"/>
          <w:szCs w:val="24"/>
        </w:rPr>
        <w:t>;  Gümrük Kanunun 231 inci maddesinin beşinci fıkrası “5. Gümrük idaresi tarafından yükümlüye yazı ile yanlış izahat verilmiş olması hâlinde bu Kısım hükümlerine göre idari para cezası ve faiz uygulanmaz.”</w:t>
      </w:r>
    </w:p>
    <w:p w14:paraId="482E239E"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139D9167" w14:textId="2BE0E68B"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 xml:space="preserve">Söz konusu maddenin uygulanmasına ilişkin Gümrük Yönetmeliğinin Yanlış izahat verilmesi başlıklı 580/A maddesi “(1) Yükümlüler, gümrük idarelerinden gümrük mevzuatının uygulanması hakkında Kanunun 231 inci maddesinin beşinci fıkrası bağlamında izahat talep edebilirler. </w:t>
      </w:r>
    </w:p>
    <w:p w14:paraId="0B45B538"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2D19395E" w14:textId="1EDFD045"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lastRenderedPageBreak/>
        <w:t>Gümrük idaresi tarafından yükümlüye yazı ile yanlış izahat verilmiş olması hâlinde Kanunun 231 inci maddesinin beşinci fıkrası uyarınca idari para cezası verilmez ve faiz uygulanmaz.</w:t>
      </w:r>
    </w:p>
    <w:p w14:paraId="3BBAA43D"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023B90E1"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(2) Birinci fıkra kapsamında işlem yapılabilmesi için aşağıdaki şartların sağlanması gerekir:</w:t>
      </w:r>
    </w:p>
    <w:p w14:paraId="4231BD9D"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0943FA85"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a) Yükümlünün bu konuda yazılı talebinin bulunması.</w:t>
      </w:r>
    </w:p>
    <w:p w14:paraId="0FEE7991"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4ABA5A76"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b) Talebin gerekli ve yeterli bilgileri içermesi.</w:t>
      </w:r>
    </w:p>
    <w:p w14:paraId="6A2D2FD7"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6291362D"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c) Talebin başkalarının işlemlerine ilişkin olmaması.</w:t>
      </w:r>
    </w:p>
    <w:p w14:paraId="77D84BD6"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3FE25BBC"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ç) Talep konusu işlemin yargıya intikal etmiş olmaması.</w:t>
      </w:r>
    </w:p>
    <w:p w14:paraId="69E61309"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3A753502"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d) Talep konusu hakkında araştırma, inceleme veya soruşturma bulunmaması.</w:t>
      </w:r>
    </w:p>
    <w:p w14:paraId="3D7F676B"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5BAF379B"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e) Talebin somut bir olaya dayanması.</w:t>
      </w:r>
    </w:p>
    <w:p w14:paraId="6BF516F0"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347DE907"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f) Talebe konu işlemin sonuçlanmamış olması.</w:t>
      </w:r>
    </w:p>
    <w:p w14:paraId="5D61847D"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01248C2D"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g) Talebin tarife ve menşe tespitine ilişkin olmaması.</w:t>
      </w:r>
    </w:p>
    <w:p w14:paraId="722248E0"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2852B1DD"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ğ) Talebin gümrük idaresinde yürütülen bir işleme ilişkin olmaması.</w:t>
      </w:r>
    </w:p>
    <w:p w14:paraId="077E2D4D"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0E9C976D"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(3) Kanunun 9 uncu maddesi kapsamında verilen bağlayıcı tarife bilgisi ve bağlayıcı menşe bilgisine ilişkin talepler ile sözlü, yazılı olarak veya internet aracılığıyla 1/11/1984 tarihli ve 3071 sayılı Dilekçe Hakkının Kullanılmasına Dair Kanun ve 9/10/2003 tarihli ve 4982 sayılı Bilgi Edinme Hakkı Kanunu uyarınca yapılan talepler bu madde kapsamında değerlendirilmez.</w:t>
      </w:r>
    </w:p>
    <w:p w14:paraId="2869E9C5"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0239F4C0"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 xml:space="preserve">(4) İkinci fıkrada belirtilen talepler, gümrük ve dış ticaret bölge müdürlüklerine yapılır. Bölge müdürlüklerince başvuruya ilişkin gerekli inceleme ve değerlendirme yapılarak konuya ilişkin görüş </w:t>
      </w:r>
      <w:proofErr w:type="gramStart"/>
      <w:r w:rsidRPr="00487DFD">
        <w:rPr>
          <w:rFonts w:ascii="Times New Roman" w:hAnsi="Times New Roman" w:cs="Times New Roman"/>
          <w:sz w:val="24"/>
          <w:szCs w:val="24"/>
        </w:rPr>
        <w:t>ile birlikte</w:t>
      </w:r>
      <w:proofErr w:type="gramEnd"/>
      <w:r w:rsidRPr="00487DFD">
        <w:rPr>
          <w:rFonts w:ascii="Times New Roman" w:hAnsi="Times New Roman" w:cs="Times New Roman"/>
          <w:sz w:val="24"/>
          <w:szCs w:val="24"/>
        </w:rPr>
        <w:t xml:space="preserve"> Bakanlığa (Gümrükler Genel Müdürlüğü) intikal ettirilir. Verilen izahat ilgiliye bildirilir. İzahat bildirildiği tarihten itibaren hüküm ifade eder. İkinci fıkradaki belirtilen şartları taşımayan başvurular Bölge Müdürlüğünce doğrudan sonuçlandırılır.</w:t>
      </w:r>
    </w:p>
    <w:p w14:paraId="046F167C"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34BE5763"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(5) İzahat verilmesine esas olan mevzuat hükümlerinde değişiklik olması ve verilen izahatın söz konusu değişiklikle getirilen hükümlere uymaması durumunda yeni düzenlemenin yapıldığı tarihten itibaren birinci fıkra kapsamında işlem yapılmaz.</w:t>
      </w:r>
    </w:p>
    <w:p w14:paraId="052B2E40"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649A07CE"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(6) Talep edenin verdiği yanlış veya eksik bilgiye dayanılarak verilen izahat verildiği tarihten itibaren geçersizdir.</w:t>
      </w:r>
    </w:p>
    <w:p w14:paraId="042A5506"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670C879E"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(7) Yeniden yapılan değerlendirme neticesinde, verilen izahat iptal edilebilir veya değiştirilebilir. Değiştirildiği veya iptal edildiği yükümlüye bildirilen izahat ile ilgili olarak bildirildiği tarihten itibaren birinci fıkra hükmü uygulanmaz.</w:t>
      </w:r>
    </w:p>
    <w:p w14:paraId="66BB9A54"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461C71DD"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(8) İzahat, izahat talep eden kişi tarafından verilen bilgi ve belgeler çerçevesinde ve sadece başvuru sahibi için izahat niteliği taşır.</w:t>
      </w:r>
    </w:p>
    <w:p w14:paraId="4C4913F6"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2A8F94B1"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(9) İzahat, karar niteliği taşımaz ve itiraza konu olmaz.</w:t>
      </w:r>
    </w:p>
    <w:p w14:paraId="61481959"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26015D60"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lastRenderedPageBreak/>
        <w:t>(10) 196 ila 201 inci maddeler ve 588 inci madde çerçevesinde Bakanlık laboratuarlarınca düzenlenen tahlil raporlarına göre tarife beyanında bulunulduğu, ancak daha sonra yapılan tahlil sonucunda eşyanın farklı bir tarifede sınıflandırılması gerektiğinin belirlendiği durumlarda Kanunun 231 inci maddesinin beşinci fıkrası hükümleri uygulanır.</w:t>
      </w:r>
    </w:p>
    <w:p w14:paraId="1D67F0E3"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3790F31B"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(11) Gümrük ve dış ticaret bölge müdürlüklerince verilen tarife bilgisi kapsamında tespit edilen tarifenin gümrük idaresi tarafından sonradan değiştirilmesi durumunda Kanunun 231 inci maddesinin beşinci fıkrası hükümleri uygulanır.”</w:t>
      </w:r>
    </w:p>
    <w:p w14:paraId="4ECB26F4"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62A237CE"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hükümlerini amirdir.</w:t>
      </w:r>
    </w:p>
    <w:p w14:paraId="0443B986"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3530FB6F"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Bu kapsamda, gümrük mevzuatının uygulanması hakkındaki izahat taleplerine ilişkin olarak Yönetmeliğin 580/A maddesinin;</w:t>
      </w:r>
    </w:p>
    <w:p w14:paraId="332A9C2E"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04B655CC"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 İkinci fıkrasında belirtilen şartları taşımayan başvuruların bölge müdürlüğünüzce doğrudan sonuçlandırılması,</w:t>
      </w:r>
    </w:p>
    <w:p w14:paraId="620638B7"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23BABADF"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 xml:space="preserve">- Dördüncü fıkrası uyarınca bölge müdürlüğünüze yapılacak izahat taleplerine ilişkin gerekli inceleme ve değerlendirmenin yapılması ile konu hakkında görüşünüzün mutlak suretle izahat talebi </w:t>
      </w:r>
      <w:proofErr w:type="gramStart"/>
      <w:r w:rsidRPr="00487DFD">
        <w:rPr>
          <w:rFonts w:ascii="Times New Roman" w:hAnsi="Times New Roman" w:cs="Times New Roman"/>
          <w:sz w:val="24"/>
          <w:szCs w:val="24"/>
        </w:rPr>
        <w:t>ile birlikte</w:t>
      </w:r>
      <w:proofErr w:type="gramEnd"/>
      <w:r w:rsidRPr="00487DFD">
        <w:rPr>
          <w:rFonts w:ascii="Times New Roman" w:hAnsi="Times New Roman" w:cs="Times New Roman"/>
          <w:sz w:val="24"/>
          <w:szCs w:val="24"/>
        </w:rPr>
        <w:t xml:space="preserve"> Genel Müdürlüğümüze intikal ettirilmesi</w:t>
      </w:r>
    </w:p>
    <w:p w14:paraId="4D9FB030"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0236FD9A" w14:textId="77777777" w:rsidR="00487DFD" w:rsidRP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gerekmektedir.</w:t>
      </w:r>
    </w:p>
    <w:p w14:paraId="12ABC075" w14:textId="77777777" w:rsidR="00487DFD" w:rsidRPr="00487DFD" w:rsidRDefault="00487DFD" w:rsidP="00487DFD">
      <w:pPr>
        <w:spacing w:after="0" w:line="240" w:lineRule="auto"/>
        <w:ind w:left="426"/>
        <w:jc w:val="both"/>
        <w:rPr>
          <w:rFonts w:ascii="Times New Roman" w:hAnsi="Times New Roman" w:cs="Times New Roman"/>
          <w:sz w:val="24"/>
          <w:szCs w:val="24"/>
        </w:rPr>
      </w:pPr>
    </w:p>
    <w:p w14:paraId="0A3D6634" w14:textId="477A790A" w:rsidR="00487DFD" w:rsidRDefault="00487DFD" w:rsidP="00487DFD">
      <w:pPr>
        <w:spacing w:after="0" w:line="240" w:lineRule="auto"/>
        <w:ind w:left="426"/>
        <w:jc w:val="both"/>
        <w:rPr>
          <w:rFonts w:ascii="Times New Roman" w:hAnsi="Times New Roman" w:cs="Times New Roman"/>
          <w:sz w:val="24"/>
          <w:szCs w:val="24"/>
        </w:rPr>
      </w:pPr>
      <w:r w:rsidRPr="00487DFD">
        <w:rPr>
          <w:rFonts w:ascii="Times New Roman" w:hAnsi="Times New Roman" w:cs="Times New Roman"/>
          <w:sz w:val="24"/>
          <w:szCs w:val="24"/>
        </w:rPr>
        <w:t>Diğer taraftan anılan Yönetmelik maddesinin dördüncü fıkrası uyarınca Genel Müdürlüğümüze intikal ettirilen izahat taleplerinin değerlendirilmesini müteakip izahat talep eden kişiye/firmaya gerekli tebligatın yapılmasını teminen izahata ilişkin Genel Müdürlük görüşümüz ilgili bölge müdürlüğüne gönderilecektir.</w:t>
      </w:r>
      <w:r w:rsidR="00E713E6">
        <w:rPr>
          <w:rFonts w:ascii="Times New Roman" w:hAnsi="Times New Roman" w:cs="Times New Roman"/>
          <w:sz w:val="24"/>
          <w:szCs w:val="24"/>
        </w:rPr>
        <w:t>”</w:t>
      </w:r>
    </w:p>
    <w:p w14:paraId="00999793" w14:textId="1F58894B" w:rsidR="00084235" w:rsidRDefault="00084235" w:rsidP="00487DFD">
      <w:pPr>
        <w:spacing w:after="0" w:line="240" w:lineRule="auto"/>
        <w:ind w:left="426"/>
        <w:jc w:val="both"/>
        <w:rPr>
          <w:rFonts w:ascii="Times New Roman" w:hAnsi="Times New Roman" w:cs="Times New Roman"/>
          <w:sz w:val="24"/>
          <w:szCs w:val="24"/>
        </w:rPr>
      </w:pPr>
    </w:p>
    <w:p w14:paraId="4313E9C9" w14:textId="76F6546D" w:rsidR="00EE6CB5" w:rsidRDefault="00E20BEF" w:rsidP="00EE6CB5">
      <w:pPr>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 xml:space="preserve">Danıştay </w:t>
      </w:r>
      <w:r w:rsidR="00EE6CB5" w:rsidRPr="00EE6CB5">
        <w:rPr>
          <w:rFonts w:ascii="Times New Roman" w:hAnsi="Times New Roman" w:cs="Times New Roman"/>
          <w:b/>
          <w:bCs/>
          <w:sz w:val="24"/>
          <w:szCs w:val="24"/>
        </w:rPr>
        <w:t xml:space="preserve">İdari Dava Daireleri Genel kurulunun örnek niteliğindeki bir  Kararında; </w:t>
      </w:r>
      <w:r w:rsidR="00EE6CB5" w:rsidRPr="00EE6CB5">
        <w:rPr>
          <w:rFonts w:ascii="Times New Roman" w:hAnsi="Times New Roman" w:cs="Times New Roman"/>
          <w:sz w:val="24"/>
          <w:szCs w:val="24"/>
        </w:rPr>
        <w:t xml:space="preserve"> “Anayasa'nın 124. maddesinin dava konusu düzenlemenin yürürlüğe girdiği tarihte yürürlükte bulunan halinde, Başbakanlık, bakanlıklar ve kamu tüzel kişilerinin, kendi görev alanlarını ilgilendiren kanunların ve tüzüklerin uygulanmasını sağlamak ve bunlara aykırı olmamak şartıyla yönetmelik çıkarabilecekleri kuralına yer verilmiştir. Bu düzenleme, idarenin özerk ve türev düzenleme yetkisinin anayasal dayanağını oluşturmaktadır.</w:t>
      </w:r>
      <w:r w:rsidR="00EE6CB5" w:rsidRPr="00EE6CB5">
        <w:rPr>
          <w:rFonts w:ascii="Times New Roman" w:hAnsi="Times New Roman" w:cs="Times New Roman"/>
          <w:sz w:val="24"/>
          <w:szCs w:val="24"/>
        </w:rPr>
        <w:tab/>
      </w:r>
    </w:p>
    <w:p w14:paraId="56F0BA13" w14:textId="77777777" w:rsidR="00EE6CB5" w:rsidRPr="00EE6CB5" w:rsidRDefault="00EE6CB5" w:rsidP="00EE6CB5">
      <w:pPr>
        <w:spacing w:after="0" w:line="240" w:lineRule="auto"/>
        <w:ind w:left="426"/>
        <w:jc w:val="both"/>
        <w:rPr>
          <w:rFonts w:ascii="Times New Roman" w:hAnsi="Times New Roman" w:cs="Times New Roman"/>
          <w:sz w:val="24"/>
          <w:szCs w:val="24"/>
        </w:rPr>
      </w:pPr>
    </w:p>
    <w:p w14:paraId="6DFC9B62" w14:textId="6C1F5A05" w:rsidR="00EE6CB5" w:rsidRDefault="00EE6CB5" w:rsidP="00EE6CB5">
      <w:pPr>
        <w:spacing w:after="0" w:line="240" w:lineRule="auto"/>
        <w:ind w:left="426"/>
        <w:jc w:val="both"/>
        <w:rPr>
          <w:rFonts w:ascii="Times New Roman" w:hAnsi="Times New Roman" w:cs="Times New Roman"/>
          <w:sz w:val="24"/>
          <w:szCs w:val="24"/>
        </w:rPr>
      </w:pPr>
      <w:r w:rsidRPr="00EE6CB5">
        <w:rPr>
          <w:rFonts w:ascii="Times New Roman" w:hAnsi="Times New Roman" w:cs="Times New Roman"/>
          <w:sz w:val="24"/>
          <w:szCs w:val="24"/>
        </w:rPr>
        <w:t>İdarenin düzenleme yetkisinin aslında ikincil, türev nitelikte olduğu hususunda bir duraksama bulunmamaktadır. Anayasa'ya göre, idarenin düzenleme yetkisinin kanunlar çerçevesinde ve kanunlara uygun olarak kullanılması gerekmektedir. Kanunun öngördüğü düzenleme yetkisinin yine kanunda belirtildiği gibi kullanılması zorunludur.</w:t>
      </w:r>
      <w:r w:rsidRPr="00EE6CB5">
        <w:rPr>
          <w:rFonts w:ascii="Times New Roman" w:hAnsi="Times New Roman" w:cs="Times New Roman"/>
          <w:sz w:val="24"/>
          <w:szCs w:val="24"/>
        </w:rPr>
        <w:tab/>
      </w:r>
    </w:p>
    <w:p w14:paraId="09CD59F8" w14:textId="77777777" w:rsidR="00EE6CB5" w:rsidRPr="00EE6CB5" w:rsidRDefault="00EE6CB5" w:rsidP="00EE6CB5">
      <w:pPr>
        <w:spacing w:after="0" w:line="240" w:lineRule="auto"/>
        <w:ind w:left="426"/>
        <w:jc w:val="both"/>
        <w:rPr>
          <w:rFonts w:ascii="Times New Roman" w:hAnsi="Times New Roman" w:cs="Times New Roman"/>
          <w:sz w:val="24"/>
          <w:szCs w:val="24"/>
        </w:rPr>
      </w:pPr>
    </w:p>
    <w:p w14:paraId="444788BD" w14:textId="3D44245B" w:rsidR="002076B3" w:rsidRDefault="00EE6CB5" w:rsidP="00EE6CB5">
      <w:pPr>
        <w:spacing w:after="0" w:line="240" w:lineRule="auto"/>
        <w:ind w:left="426"/>
        <w:jc w:val="both"/>
        <w:rPr>
          <w:rFonts w:ascii="Times New Roman" w:hAnsi="Times New Roman" w:cs="Times New Roman"/>
          <w:sz w:val="24"/>
          <w:szCs w:val="24"/>
        </w:rPr>
      </w:pPr>
      <w:r w:rsidRPr="00EE6CB5">
        <w:rPr>
          <w:rFonts w:ascii="Times New Roman" w:hAnsi="Times New Roman" w:cs="Times New Roman"/>
          <w:sz w:val="24"/>
          <w:szCs w:val="24"/>
        </w:rPr>
        <w:t>Ayrıca, normlar hiyerarşisi olarak bilinen temel hukuk ilkesine göre, normlar arasında altlık ve üstlük ilişkisi söz konusu olmakta ve her norm geçerliliğini bir üst hukuk kuralından almaktadır. Başka bir anlatımla normlar hiyerarşisi, her türlü normun hiyerarşik olarak bir sıra dahilinde sıralanması ve birbirine bağlı olması anlamına gelmekte olup; bunun doğal sonucu olarak, hiyerarşik sıralamada daha altta yer alan normun, kendisinden üstte bulunan norma aykırı hükümler içeremeyeceği, bir başka deyişle alt norm niteliğindeki düzenleyici işlemlerin, bir hakkın kullanımını üst normda öngörülmeyen bir şekilde daraltarak kısıtlayamayacağı ya da üst normun sınırlarını aşar nitelikte yeni bir düzenleme getiremeyeceği; dolayısıyla, düzenleyici bir işlemin kendinden önce gelen kanun ve yönetmelik hükümlerine aykırı düzenlemeler içeremeyeceği kabul edilmektedir.” şeklinde karar vermiştir.</w:t>
      </w:r>
    </w:p>
    <w:p w14:paraId="3BF8FABD" w14:textId="59B7F967" w:rsidR="00EE6CB5" w:rsidRDefault="00EE6CB5" w:rsidP="00EE6CB5">
      <w:pPr>
        <w:spacing w:after="0" w:line="240" w:lineRule="auto"/>
        <w:ind w:left="426"/>
        <w:jc w:val="both"/>
        <w:rPr>
          <w:rFonts w:ascii="Times New Roman" w:hAnsi="Times New Roman" w:cs="Times New Roman"/>
          <w:sz w:val="24"/>
          <w:szCs w:val="24"/>
        </w:rPr>
      </w:pPr>
    </w:p>
    <w:p w14:paraId="01E7CEF8" w14:textId="3D324D29" w:rsidR="00EE6CB5" w:rsidRDefault="00EE6CB5" w:rsidP="00EE6CB5">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Gümrük Kanununun 231 inci maddesi 5 inci fıkrasının Gümrük Yönetmeliğinin 580/A maddesiyle</w:t>
      </w:r>
      <w:r w:rsidRPr="00EE6CB5">
        <w:t xml:space="preserve"> </w:t>
      </w:r>
      <w:r w:rsidRPr="00EE6CB5">
        <w:rPr>
          <w:rFonts w:ascii="Times New Roman" w:hAnsi="Times New Roman" w:cs="Times New Roman"/>
          <w:sz w:val="24"/>
          <w:szCs w:val="24"/>
        </w:rPr>
        <w:t>üst normda öngörülmeyen bir şekilde daralt</w:t>
      </w:r>
      <w:r>
        <w:rPr>
          <w:rFonts w:ascii="Times New Roman" w:hAnsi="Times New Roman" w:cs="Times New Roman"/>
          <w:sz w:val="24"/>
          <w:szCs w:val="24"/>
        </w:rPr>
        <w:t>ıl</w:t>
      </w:r>
      <w:r w:rsidR="00960986">
        <w:rPr>
          <w:rFonts w:ascii="Times New Roman" w:hAnsi="Times New Roman" w:cs="Times New Roman"/>
          <w:sz w:val="24"/>
          <w:szCs w:val="24"/>
        </w:rPr>
        <w:t xml:space="preserve">dğı kanaatindeyiz. </w:t>
      </w:r>
    </w:p>
    <w:p w14:paraId="19C6BCA4" w14:textId="77777777" w:rsidR="00EE6CB5" w:rsidRDefault="00EE6CB5" w:rsidP="00EE6CB5">
      <w:pPr>
        <w:spacing w:after="0" w:line="240" w:lineRule="auto"/>
        <w:ind w:left="426"/>
        <w:jc w:val="both"/>
        <w:rPr>
          <w:rFonts w:ascii="Times New Roman" w:hAnsi="Times New Roman" w:cs="Times New Roman"/>
          <w:sz w:val="24"/>
          <w:szCs w:val="24"/>
        </w:rPr>
      </w:pPr>
    </w:p>
    <w:p w14:paraId="1BBBC075" w14:textId="61EB5FBB" w:rsidR="00D51DB3" w:rsidRDefault="00ED61FE" w:rsidP="00447292">
      <w:pPr>
        <w:spacing w:after="0" w:line="240" w:lineRule="auto"/>
        <w:ind w:left="426"/>
        <w:jc w:val="both"/>
        <w:rPr>
          <w:rFonts w:ascii="Times New Roman" w:hAnsi="Times New Roman" w:cs="Times New Roman"/>
          <w:b/>
          <w:sz w:val="24"/>
          <w:szCs w:val="24"/>
        </w:rPr>
      </w:pPr>
      <w:r w:rsidRPr="00447292">
        <w:rPr>
          <w:rFonts w:ascii="Times New Roman" w:hAnsi="Times New Roman" w:cs="Times New Roman"/>
          <w:b/>
          <w:sz w:val="24"/>
          <w:szCs w:val="24"/>
        </w:rPr>
        <w:t>S</w:t>
      </w:r>
      <w:r w:rsidR="00D51DB3">
        <w:rPr>
          <w:rFonts w:ascii="Times New Roman" w:hAnsi="Times New Roman" w:cs="Times New Roman"/>
          <w:b/>
          <w:sz w:val="24"/>
          <w:szCs w:val="24"/>
        </w:rPr>
        <w:t>ONUÇ</w:t>
      </w:r>
      <w:r w:rsidR="001A5D88">
        <w:rPr>
          <w:rFonts w:ascii="Times New Roman" w:hAnsi="Times New Roman" w:cs="Times New Roman"/>
          <w:b/>
          <w:sz w:val="24"/>
          <w:szCs w:val="24"/>
        </w:rPr>
        <w:t xml:space="preserve"> </w:t>
      </w:r>
    </w:p>
    <w:p w14:paraId="0CD30786" w14:textId="77777777" w:rsidR="00D51DB3" w:rsidRDefault="00D51DB3" w:rsidP="00447292">
      <w:pPr>
        <w:spacing w:after="0" w:line="240" w:lineRule="auto"/>
        <w:ind w:left="426"/>
        <w:jc w:val="both"/>
        <w:rPr>
          <w:rFonts w:ascii="Times New Roman" w:hAnsi="Times New Roman" w:cs="Times New Roman"/>
          <w:sz w:val="24"/>
          <w:szCs w:val="24"/>
        </w:rPr>
      </w:pPr>
    </w:p>
    <w:p w14:paraId="6925671C" w14:textId="244C02D1" w:rsidR="00D30437" w:rsidRPr="00447292" w:rsidRDefault="00ED61FE" w:rsidP="003A5D71">
      <w:pPr>
        <w:spacing w:after="0" w:line="240" w:lineRule="auto"/>
        <w:ind w:left="426"/>
        <w:jc w:val="both"/>
        <w:rPr>
          <w:rFonts w:ascii="Times New Roman" w:hAnsi="Times New Roman" w:cs="Times New Roman"/>
          <w:sz w:val="24"/>
          <w:szCs w:val="24"/>
        </w:rPr>
      </w:pPr>
      <w:r w:rsidRPr="00447292">
        <w:rPr>
          <w:rFonts w:ascii="Times New Roman" w:hAnsi="Times New Roman" w:cs="Times New Roman"/>
          <w:sz w:val="24"/>
          <w:szCs w:val="24"/>
        </w:rPr>
        <w:t>Gümrük vergileri ve dahili vergiler aslında devlet açısından bütçe gelirlerini</w:t>
      </w:r>
      <w:r w:rsidR="00644D42">
        <w:rPr>
          <w:rFonts w:ascii="Times New Roman" w:hAnsi="Times New Roman" w:cs="Times New Roman"/>
          <w:sz w:val="24"/>
          <w:szCs w:val="24"/>
        </w:rPr>
        <w:t>n temelini</w:t>
      </w:r>
      <w:r w:rsidRPr="00447292">
        <w:rPr>
          <w:rFonts w:ascii="Times New Roman" w:hAnsi="Times New Roman" w:cs="Times New Roman"/>
          <w:sz w:val="24"/>
          <w:szCs w:val="24"/>
        </w:rPr>
        <w:t xml:space="preserve"> oluşturmaktadır. Ancak gerek uluslararası mevzuatın bağlayıcılığı, gerekse dış ticaretin dinamik yapısı gümrük vergi sistemindeki vergileri ister istemez karmaşık bir hale getirmekte</w:t>
      </w:r>
      <w:r w:rsidR="00960986">
        <w:rPr>
          <w:rFonts w:ascii="Times New Roman" w:hAnsi="Times New Roman" w:cs="Times New Roman"/>
          <w:sz w:val="24"/>
          <w:szCs w:val="24"/>
        </w:rPr>
        <w:t>dir. İ</w:t>
      </w:r>
      <w:r w:rsidRPr="00447292">
        <w:rPr>
          <w:rFonts w:ascii="Times New Roman" w:hAnsi="Times New Roman" w:cs="Times New Roman"/>
          <w:sz w:val="24"/>
          <w:szCs w:val="24"/>
        </w:rPr>
        <w:t>şin içine Kaçakçılıkla Mücadele Kanunu, Vergi Usul Kanunu gibi kanunları da kattığımızda konu daha</w:t>
      </w:r>
      <w:r w:rsidR="00644D42">
        <w:rPr>
          <w:rFonts w:ascii="Times New Roman" w:hAnsi="Times New Roman" w:cs="Times New Roman"/>
          <w:sz w:val="24"/>
          <w:szCs w:val="24"/>
        </w:rPr>
        <w:t xml:space="preserve"> da</w:t>
      </w:r>
      <w:r w:rsidRPr="00447292">
        <w:rPr>
          <w:rFonts w:ascii="Times New Roman" w:hAnsi="Times New Roman" w:cs="Times New Roman"/>
          <w:sz w:val="24"/>
          <w:szCs w:val="24"/>
        </w:rPr>
        <w:t xml:space="preserve"> karmaşık hale gelmektedir. Bir verginin gümrük vergisi olup olmadığının belirlenmesi vergi hukuku açı</w:t>
      </w:r>
      <w:r w:rsidR="00D51DB3">
        <w:rPr>
          <w:rFonts w:ascii="Times New Roman" w:hAnsi="Times New Roman" w:cs="Times New Roman"/>
          <w:sz w:val="24"/>
          <w:szCs w:val="24"/>
        </w:rPr>
        <w:t>sından olduğu gibi</w:t>
      </w:r>
      <w:r w:rsidR="00960986">
        <w:rPr>
          <w:rFonts w:ascii="Times New Roman" w:hAnsi="Times New Roman" w:cs="Times New Roman"/>
          <w:sz w:val="24"/>
          <w:szCs w:val="24"/>
        </w:rPr>
        <w:t>,</w:t>
      </w:r>
      <w:r w:rsidR="00D51DB3">
        <w:rPr>
          <w:rFonts w:ascii="Times New Roman" w:hAnsi="Times New Roman" w:cs="Times New Roman"/>
          <w:sz w:val="24"/>
          <w:szCs w:val="24"/>
        </w:rPr>
        <w:t xml:space="preserve"> ceza hukuku </w:t>
      </w:r>
      <w:r w:rsidRPr="00447292">
        <w:rPr>
          <w:rFonts w:ascii="Times New Roman" w:hAnsi="Times New Roman" w:cs="Times New Roman"/>
          <w:sz w:val="24"/>
          <w:szCs w:val="24"/>
        </w:rPr>
        <w:t>açısından da önemlidir. Bu nedenle uygulayıcıların hangi kanuna göre ceza talep ettiğini bilerek en doğru kanunu tespit etmesi ve vergi ile ilgili yorumlarını buna göre yapması gerekir.</w:t>
      </w:r>
      <w:r w:rsidR="0077159F">
        <w:rPr>
          <w:rFonts w:ascii="Times New Roman" w:hAnsi="Times New Roman" w:cs="Times New Roman"/>
          <w:sz w:val="24"/>
          <w:szCs w:val="24"/>
        </w:rPr>
        <w:t xml:space="preserve"> Bu her zaman kolay olmamaktadır. Bir vergi yorum yoluyla  Gümrük Vergisi kabul edildiğinde, zaman aşımı, ceza miktarı itiraz uzlaşma hükümleri gibi her</w:t>
      </w:r>
      <w:r w:rsidR="00A12BB1">
        <w:rPr>
          <w:rFonts w:ascii="Times New Roman" w:hAnsi="Times New Roman" w:cs="Times New Roman"/>
          <w:sz w:val="24"/>
          <w:szCs w:val="24"/>
        </w:rPr>
        <w:t xml:space="preserve"> </w:t>
      </w:r>
      <w:r w:rsidR="0077159F">
        <w:rPr>
          <w:rFonts w:ascii="Times New Roman" w:hAnsi="Times New Roman" w:cs="Times New Roman"/>
          <w:sz w:val="24"/>
          <w:szCs w:val="24"/>
        </w:rPr>
        <w:t xml:space="preserve">şey değişmektedir. Bu nedenle, herhangi bir yanlış yorumda yükümlüler/mükellefler  büyük hak kayıplarına </w:t>
      </w:r>
      <w:r w:rsidR="00644D42">
        <w:rPr>
          <w:rFonts w:ascii="Times New Roman" w:hAnsi="Times New Roman" w:cs="Times New Roman"/>
          <w:sz w:val="24"/>
          <w:szCs w:val="24"/>
        </w:rPr>
        <w:t xml:space="preserve">uğrayabileceği gibi, </w:t>
      </w:r>
      <w:r w:rsidR="00D16838">
        <w:rPr>
          <w:rFonts w:ascii="Times New Roman" w:hAnsi="Times New Roman" w:cs="Times New Roman"/>
          <w:sz w:val="24"/>
          <w:szCs w:val="24"/>
        </w:rPr>
        <w:t>gereksiz vergi yüklerine ya</w:t>
      </w:r>
      <w:r w:rsidR="00340D17">
        <w:rPr>
          <w:rFonts w:ascii="Times New Roman" w:hAnsi="Times New Roman" w:cs="Times New Roman"/>
          <w:sz w:val="24"/>
          <w:szCs w:val="24"/>
        </w:rPr>
        <w:t xml:space="preserve"> </w:t>
      </w:r>
      <w:r w:rsidR="00D16838">
        <w:rPr>
          <w:rFonts w:ascii="Times New Roman" w:hAnsi="Times New Roman" w:cs="Times New Roman"/>
          <w:sz w:val="24"/>
          <w:szCs w:val="24"/>
        </w:rPr>
        <w:t>da ceza uygulamalarıyla karşılaşmaktadırlar.</w:t>
      </w:r>
      <w:r w:rsidR="003A5D71">
        <w:rPr>
          <w:rFonts w:ascii="Times New Roman" w:hAnsi="Times New Roman" w:cs="Times New Roman"/>
          <w:sz w:val="24"/>
          <w:szCs w:val="24"/>
        </w:rPr>
        <w:t xml:space="preserve"> </w:t>
      </w:r>
    </w:p>
    <w:p w14:paraId="5AF17EBA" w14:textId="1314D788" w:rsidR="00447292" w:rsidRDefault="00447292">
      <w:pPr>
        <w:spacing w:after="0" w:line="240" w:lineRule="auto"/>
        <w:ind w:left="426"/>
        <w:rPr>
          <w:rFonts w:ascii="Times New Roman" w:hAnsi="Times New Roman" w:cs="Times New Roman"/>
          <w:sz w:val="24"/>
          <w:szCs w:val="24"/>
        </w:rPr>
      </w:pPr>
    </w:p>
    <w:p w14:paraId="219D3A73" w14:textId="3465116D" w:rsidR="00960986" w:rsidRPr="00447292" w:rsidRDefault="00960986">
      <w:pPr>
        <w:spacing w:after="0" w:line="240" w:lineRule="auto"/>
        <w:ind w:left="426"/>
        <w:rPr>
          <w:rFonts w:ascii="Times New Roman" w:hAnsi="Times New Roman" w:cs="Times New Roman"/>
          <w:sz w:val="24"/>
          <w:szCs w:val="24"/>
        </w:rPr>
      </w:pPr>
      <w:r w:rsidRPr="00206CFF">
        <w:rPr>
          <w:rFonts w:ascii="Times New Roman" w:hAnsi="Times New Roman" w:cs="Times New Roman"/>
          <w:b/>
          <w:bCs/>
          <w:sz w:val="24"/>
          <w:szCs w:val="24"/>
        </w:rPr>
        <w:t>Ankara,</w:t>
      </w:r>
      <w:r>
        <w:rPr>
          <w:rFonts w:ascii="Times New Roman" w:hAnsi="Times New Roman" w:cs="Times New Roman"/>
          <w:sz w:val="24"/>
          <w:szCs w:val="24"/>
        </w:rPr>
        <w:t xml:space="preserve"> 15.01.2023</w:t>
      </w:r>
    </w:p>
    <w:sectPr w:rsidR="00960986" w:rsidRPr="00447292" w:rsidSect="00323DA5">
      <w:footerReference w:type="default" r:id="rId7"/>
      <w:pgSz w:w="11906" w:h="16838"/>
      <w:pgMar w:top="1560"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203B" w14:textId="77777777" w:rsidR="001D25D1" w:rsidRDefault="001D25D1" w:rsidP="00A22FBB">
      <w:pPr>
        <w:spacing w:after="0" w:line="240" w:lineRule="auto"/>
      </w:pPr>
      <w:r>
        <w:separator/>
      </w:r>
    </w:p>
  </w:endnote>
  <w:endnote w:type="continuationSeparator" w:id="0">
    <w:p w14:paraId="56753487" w14:textId="77777777" w:rsidR="001D25D1" w:rsidRDefault="001D25D1" w:rsidP="00A2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ABA5" w14:textId="5B0A94B7" w:rsidR="00A22FBB" w:rsidRDefault="00A22FBB">
    <w:pPr>
      <w:pStyle w:val="AltBilgi"/>
      <w:jc w:val="center"/>
    </w:pPr>
    <w:r>
      <w:t>Sayfa (</w:t>
    </w:r>
    <w:sdt>
      <w:sdtPr>
        <w:id w:val="1702132779"/>
        <w:docPartObj>
          <w:docPartGallery w:val="Page Numbers (Bottom of Page)"/>
          <w:docPartUnique/>
        </w:docPartObj>
      </w:sdtPr>
      <w:sdtContent>
        <w:r>
          <w:fldChar w:fldCharType="begin"/>
        </w:r>
        <w:r>
          <w:instrText>PAGE   \* MERGEFORMAT</w:instrText>
        </w:r>
        <w:r>
          <w:fldChar w:fldCharType="separate"/>
        </w:r>
        <w:r>
          <w:t>2</w:t>
        </w:r>
        <w:r>
          <w:fldChar w:fldCharType="end"/>
        </w:r>
        <w:r>
          <w:t>)</w:t>
        </w:r>
      </w:sdtContent>
    </w:sdt>
  </w:p>
  <w:p w14:paraId="2CC874C7" w14:textId="77777777" w:rsidR="00A22FBB" w:rsidRDefault="00A22F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6CB9" w14:textId="77777777" w:rsidR="001D25D1" w:rsidRDefault="001D25D1" w:rsidP="00A22FBB">
      <w:pPr>
        <w:spacing w:after="0" w:line="240" w:lineRule="auto"/>
      </w:pPr>
      <w:r>
        <w:separator/>
      </w:r>
    </w:p>
  </w:footnote>
  <w:footnote w:type="continuationSeparator" w:id="0">
    <w:p w14:paraId="0A9A5279" w14:textId="77777777" w:rsidR="001D25D1" w:rsidRDefault="001D25D1" w:rsidP="00A22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79"/>
    <w:rsid w:val="00084235"/>
    <w:rsid w:val="000D6670"/>
    <w:rsid w:val="000E5E66"/>
    <w:rsid w:val="00116FBB"/>
    <w:rsid w:val="00125C7E"/>
    <w:rsid w:val="00150689"/>
    <w:rsid w:val="001564A3"/>
    <w:rsid w:val="00170255"/>
    <w:rsid w:val="00195638"/>
    <w:rsid w:val="001A5D88"/>
    <w:rsid w:val="001A7C6B"/>
    <w:rsid w:val="001D25D1"/>
    <w:rsid w:val="00206CFF"/>
    <w:rsid w:val="002076B3"/>
    <w:rsid w:val="00262E2D"/>
    <w:rsid w:val="002637CA"/>
    <w:rsid w:val="002676A5"/>
    <w:rsid w:val="00270279"/>
    <w:rsid w:val="0028542E"/>
    <w:rsid w:val="002A6D53"/>
    <w:rsid w:val="002B1F8A"/>
    <w:rsid w:val="002D6C96"/>
    <w:rsid w:val="00323DA5"/>
    <w:rsid w:val="00340D17"/>
    <w:rsid w:val="00371430"/>
    <w:rsid w:val="003A5D71"/>
    <w:rsid w:val="003F404D"/>
    <w:rsid w:val="00447292"/>
    <w:rsid w:val="00466521"/>
    <w:rsid w:val="00487DFD"/>
    <w:rsid w:val="004B7E46"/>
    <w:rsid w:val="004C274E"/>
    <w:rsid w:val="004F64D8"/>
    <w:rsid w:val="004F717B"/>
    <w:rsid w:val="005114A2"/>
    <w:rsid w:val="005444BE"/>
    <w:rsid w:val="005606C8"/>
    <w:rsid w:val="005667D5"/>
    <w:rsid w:val="005A2E66"/>
    <w:rsid w:val="005A3A10"/>
    <w:rsid w:val="005A5D62"/>
    <w:rsid w:val="005E0970"/>
    <w:rsid w:val="00643EFE"/>
    <w:rsid w:val="00644D42"/>
    <w:rsid w:val="00656D09"/>
    <w:rsid w:val="00673A56"/>
    <w:rsid w:val="006A13FF"/>
    <w:rsid w:val="006C4CC8"/>
    <w:rsid w:val="006D4072"/>
    <w:rsid w:val="007012E3"/>
    <w:rsid w:val="0077159F"/>
    <w:rsid w:val="00777316"/>
    <w:rsid w:val="007A493B"/>
    <w:rsid w:val="007B1EE1"/>
    <w:rsid w:val="007B2F55"/>
    <w:rsid w:val="007F031C"/>
    <w:rsid w:val="008119E5"/>
    <w:rsid w:val="008345DF"/>
    <w:rsid w:val="00874CF9"/>
    <w:rsid w:val="008C2DAB"/>
    <w:rsid w:val="008D29AF"/>
    <w:rsid w:val="008E52AD"/>
    <w:rsid w:val="008E5D49"/>
    <w:rsid w:val="009171A0"/>
    <w:rsid w:val="009274EE"/>
    <w:rsid w:val="0094193A"/>
    <w:rsid w:val="00960986"/>
    <w:rsid w:val="009B1C8D"/>
    <w:rsid w:val="009C1531"/>
    <w:rsid w:val="00A12BB1"/>
    <w:rsid w:val="00A130BE"/>
    <w:rsid w:val="00A22F53"/>
    <w:rsid w:val="00A22FBB"/>
    <w:rsid w:val="00A4167A"/>
    <w:rsid w:val="00A60282"/>
    <w:rsid w:val="00A623C3"/>
    <w:rsid w:val="00A674DF"/>
    <w:rsid w:val="00B33F3E"/>
    <w:rsid w:val="00B438F0"/>
    <w:rsid w:val="00B67320"/>
    <w:rsid w:val="00B71CCE"/>
    <w:rsid w:val="00B942CB"/>
    <w:rsid w:val="00B96147"/>
    <w:rsid w:val="00BA2392"/>
    <w:rsid w:val="00BA2706"/>
    <w:rsid w:val="00BB3A38"/>
    <w:rsid w:val="00BC3860"/>
    <w:rsid w:val="00C2179C"/>
    <w:rsid w:val="00C66FEA"/>
    <w:rsid w:val="00CA4DC2"/>
    <w:rsid w:val="00CA64FE"/>
    <w:rsid w:val="00CC5B89"/>
    <w:rsid w:val="00CC712A"/>
    <w:rsid w:val="00D106C9"/>
    <w:rsid w:val="00D16838"/>
    <w:rsid w:val="00D25F46"/>
    <w:rsid w:val="00D30437"/>
    <w:rsid w:val="00D405EC"/>
    <w:rsid w:val="00D42832"/>
    <w:rsid w:val="00D51DB3"/>
    <w:rsid w:val="00D82A8E"/>
    <w:rsid w:val="00DA2578"/>
    <w:rsid w:val="00DC23B7"/>
    <w:rsid w:val="00DF5414"/>
    <w:rsid w:val="00E0479E"/>
    <w:rsid w:val="00E20BEF"/>
    <w:rsid w:val="00E2509E"/>
    <w:rsid w:val="00E568EB"/>
    <w:rsid w:val="00E713E6"/>
    <w:rsid w:val="00E94B3B"/>
    <w:rsid w:val="00ED357B"/>
    <w:rsid w:val="00ED61FE"/>
    <w:rsid w:val="00EE6CB5"/>
    <w:rsid w:val="00F17999"/>
    <w:rsid w:val="00F44F99"/>
    <w:rsid w:val="00F558DA"/>
    <w:rsid w:val="00F63479"/>
    <w:rsid w:val="00FE2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9CFF8"/>
  <w15:chartTrackingRefBased/>
  <w15:docId w15:val="{68A50F1E-CB0B-44A4-80DF-F1BD0E78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D61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22F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2FBB"/>
  </w:style>
  <w:style w:type="paragraph" w:styleId="AltBilgi">
    <w:name w:val="footer"/>
    <w:basedOn w:val="Normal"/>
    <w:link w:val="AltBilgiChar"/>
    <w:uiPriority w:val="99"/>
    <w:unhideWhenUsed/>
    <w:rsid w:val="00A22F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2FBB"/>
  </w:style>
  <w:style w:type="character" w:styleId="Kpr">
    <w:name w:val="Hyperlink"/>
    <w:basedOn w:val="VarsaylanParagrafYazTipi"/>
    <w:uiPriority w:val="99"/>
    <w:unhideWhenUsed/>
    <w:rsid w:val="00CA4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fayayla@yayladenetim.com.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9</Pages>
  <Words>3825</Words>
  <Characters>21806</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Yayla</dc:creator>
  <cp:keywords/>
  <dc:description/>
  <cp:lastModifiedBy>Sefa Yayla</cp:lastModifiedBy>
  <cp:revision>115</cp:revision>
  <dcterms:created xsi:type="dcterms:W3CDTF">2016-09-05T08:41:00Z</dcterms:created>
  <dcterms:modified xsi:type="dcterms:W3CDTF">2023-01-15T11:40:00Z</dcterms:modified>
</cp:coreProperties>
</file>